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FE233" w14:textId="0991F599" w:rsidR="008E6381" w:rsidRPr="00865CC4" w:rsidRDefault="008E6381" w:rsidP="00865CC4">
      <w:pPr>
        <w:spacing w:line="276" w:lineRule="auto"/>
        <w:jc w:val="both"/>
        <w:rPr>
          <w:rFonts w:ascii="Futura Lt BT" w:hAnsi="Futura Lt BT"/>
          <w:b/>
          <w:bCs/>
          <w:sz w:val="20"/>
          <w:szCs w:val="20"/>
        </w:rPr>
      </w:pPr>
    </w:p>
    <w:tbl>
      <w:tblPr>
        <w:tblW w:w="55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131"/>
        <w:gridCol w:w="2697"/>
        <w:gridCol w:w="1847"/>
        <w:gridCol w:w="1138"/>
        <w:gridCol w:w="5257"/>
        <w:gridCol w:w="2135"/>
      </w:tblGrid>
      <w:tr w:rsidR="00D70FC5" w:rsidRPr="00865CC4" w14:paraId="1A10803B" w14:textId="77777777" w:rsidTr="00C85A57">
        <w:trPr>
          <w:trHeight w:val="259"/>
          <w:jc w:val="center"/>
        </w:trPr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33613863" w14:textId="7C9AE299" w:rsidR="006E0769" w:rsidRPr="00865CC4" w:rsidRDefault="006E0769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bottom"/>
          </w:tcPr>
          <w:p w14:paraId="34E3D0AD" w14:textId="12A26F77" w:rsidR="006E0769" w:rsidRPr="00865CC4" w:rsidRDefault="006E0769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  <w:t>NOMBRE DE LA PRUEBA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33BD04E2" w14:textId="356D15A3" w:rsidR="006E0769" w:rsidRPr="00865CC4" w:rsidRDefault="006E0769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  <w:t>AREAS QUE MIDE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bottom"/>
          </w:tcPr>
          <w:p w14:paraId="5A9587E1" w14:textId="4D01FEFE" w:rsidR="006E0769" w:rsidRPr="00865CC4" w:rsidRDefault="006E0769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  <w:t>MATERIAL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7571208C" w14:textId="72BD132D" w:rsidR="006E0769" w:rsidRPr="00865CC4" w:rsidRDefault="006E0769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  <w:t>TIEMPO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0FFAA1E2" w14:textId="77777777" w:rsidR="006E0769" w:rsidRPr="00865CC4" w:rsidRDefault="006E0769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  <w:t>DATOS QUE SE OBTIENEN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bottom"/>
            <w:hideMark/>
          </w:tcPr>
          <w:p w14:paraId="1D211ADE" w14:textId="79C600AC" w:rsidR="006E0769" w:rsidRPr="00865CC4" w:rsidRDefault="006E0769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FFFFFF" w:themeColor="background1"/>
                <w:sz w:val="20"/>
                <w:szCs w:val="20"/>
              </w:rPr>
              <w:t>NIVEL DE APLICACIÓN</w:t>
            </w:r>
          </w:p>
        </w:tc>
      </w:tr>
      <w:tr w:rsidR="00C85A57" w:rsidRPr="00865CC4" w14:paraId="75F69C5C" w14:textId="77777777" w:rsidTr="00C85A57">
        <w:trPr>
          <w:cantSplit/>
          <w:trHeight w:val="1837"/>
          <w:jc w:val="center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textDirection w:val="btLr"/>
          </w:tcPr>
          <w:p w14:paraId="4F34EECD" w14:textId="6A4575EA" w:rsidR="005150ED" w:rsidRPr="00865CC4" w:rsidRDefault="005150ED" w:rsidP="00865CC4">
            <w:pPr>
              <w:spacing w:line="276" w:lineRule="auto"/>
              <w:ind w:left="113" w:right="113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>INTELIGENCIA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69170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</w:p>
          <w:p w14:paraId="21B907FB" w14:textId="22B63BAC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>Terman Merrill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0205" w14:textId="22C95B1C" w:rsidR="005150ED" w:rsidRPr="00865CC4" w:rsidRDefault="005150ED" w:rsidP="00865CC4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Información</w:t>
            </w:r>
          </w:p>
          <w:p w14:paraId="46EC4199" w14:textId="77777777" w:rsidR="005150ED" w:rsidRPr="00865CC4" w:rsidRDefault="005150ED" w:rsidP="00865CC4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Comprensión</w:t>
            </w:r>
          </w:p>
          <w:p w14:paraId="709D64DE" w14:textId="77777777" w:rsidR="005150ED" w:rsidRPr="00865CC4" w:rsidRDefault="005150ED" w:rsidP="00865CC4">
            <w:pPr>
              <w:pStyle w:val="Prrafodelista"/>
              <w:numPr>
                <w:ilvl w:val="0"/>
                <w:numId w:val="1"/>
              </w:numPr>
              <w:spacing w:line="276" w:lineRule="auto"/>
              <w:ind w:right="-634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Comprensión verbal</w:t>
            </w:r>
          </w:p>
          <w:p w14:paraId="688272ED" w14:textId="4C38D791" w:rsidR="005150ED" w:rsidRPr="00865CC4" w:rsidRDefault="005150ED" w:rsidP="00865CC4">
            <w:pPr>
              <w:pStyle w:val="Prrafodelista"/>
              <w:numPr>
                <w:ilvl w:val="0"/>
                <w:numId w:val="1"/>
              </w:numPr>
              <w:spacing w:line="276" w:lineRule="auto"/>
              <w:ind w:right="-634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Selección lógica</w:t>
            </w:r>
          </w:p>
          <w:p w14:paraId="6F7FCB15" w14:textId="77777777" w:rsidR="005150ED" w:rsidRPr="00865CC4" w:rsidRDefault="005150ED" w:rsidP="00865CC4">
            <w:pPr>
              <w:pStyle w:val="Prrafodelista"/>
              <w:numPr>
                <w:ilvl w:val="0"/>
                <w:numId w:val="1"/>
              </w:numPr>
              <w:spacing w:line="276" w:lineRule="auto"/>
              <w:ind w:right="-634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Analogías</w:t>
            </w:r>
          </w:p>
          <w:p w14:paraId="149ECE6E" w14:textId="77777777" w:rsidR="005150ED" w:rsidRPr="00865CC4" w:rsidRDefault="005150ED" w:rsidP="00865CC4">
            <w:pPr>
              <w:pStyle w:val="Prrafodelista"/>
              <w:numPr>
                <w:ilvl w:val="0"/>
                <w:numId w:val="1"/>
              </w:numPr>
              <w:spacing w:line="276" w:lineRule="auto"/>
              <w:ind w:right="-634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Ordenamiento de frases</w:t>
            </w:r>
          </w:p>
          <w:p w14:paraId="6D34CBCD" w14:textId="12C82D54" w:rsidR="005150ED" w:rsidRPr="00865CC4" w:rsidRDefault="005150ED" w:rsidP="00865CC4">
            <w:pPr>
              <w:pStyle w:val="Prrafodelista"/>
              <w:numPr>
                <w:ilvl w:val="0"/>
                <w:numId w:val="1"/>
              </w:numPr>
              <w:spacing w:line="276" w:lineRule="auto"/>
              <w:ind w:right="-634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Clasificación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DD17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Manual de preguntas y hoja de respuestas</w:t>
            </w:r>
          </w:p>
          <w:p w14:paraId="10095C17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20D6B4C0" w14:textId="348DE28A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En línea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6F23" w14:textId="358A972F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23634857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32DAF50B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14F76CC2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73140612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29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F983" w14:textId="7F17E894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C.I. Capacidad de memoria y aprendizaje, capacidad en la toma de decisiones, análisis y síntesis de conceptos verbales, juicio, resolución de problemas y manejo de situaciones complejas con sentido común, razonamiento, abstracción y pensamiento organizado, planeación y comprensión.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C217" w14:textId="77777777" w:rsidR="005150ED" w:rsidRPr="00865CC4" w:rsidRDefault="005150ED" w:rsidP="00865CC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Preparatoria</w:t>
            </w:r>
          </w:p>
          <w:p w14:paraId="716DA406" w14:textId="77777777" w:rsidR="005150ED" w:rsidRPr="00865CC4" w:rsidRDefault="005150ED" w:rsidP="00865CC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Técnicos</w:t>
            </w:r>
          </w:p>
          <w:p w14:paraId="163A78D0" w14:textId="77777777" w:rsidR="005150ED" w:rsidRPr="00865CC4" w:rsidRDefault="005150ED" w:rsidP="00865CC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Mandos medios</w:t>
            </w:r>
          </w:p>
          <w:p w14:paraId="5C397623" w14:textId="77777777" w:rsidR="005150ED" w:rsidRPr="00865CC4" w:rsidRDefault="005150ED" w:rsidP="00865CC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Profesionistas</w:t>
            </w:r>
          </w:p>
          <w:p w14:paraId="23760DDC" w14:textId="77777777" w:rsidR="005150ED" w:rsidRPr="00865CC4" w:rsidRDefault="005150ED" w:rsidP="00865CC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Jefaturas y supervisiones</w:t>
            </w:r>
          </w:p>
          <w:p w14:paraId="02FE6F0B" w14:textId="77777777" w:rsidR="005150ED" w:rsidRPr="00865CC4" w:rsidRDefault="005150ED" w:rsidP="00865CC4">
            <w:pPr>
              <w:pStyle w:val="Prrafodelista"/>
              <w:numPr>
                <w:ilvl w:val="0"/>
                <w:numId w:val="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Gerencias</w:t>
            </w:r>
          </w:p>
        </w:tc>
      </w:tr>
      <w:tr w:rsidR="00C85A57" w:rsidRPr="00865CC4" w14:paraId="041F46DA" w14:textId="77777777" w:rsidTr="00C85A57">
        <w:trPr>
          <w:trHeight w:val="70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14:paraId="1587C887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E900" w14:textId="07C1EB51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BETA II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EBB7" w14:textId="0CCCD74E" w:rsidR="005150ED" w:rsidRPr="00865CC4" w:rsidRDefault="005150ED" w:rsidP="00865CC4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Capacidades intelectuales</w:t>
            </w:r>
          </w:p>
          <w:p w14:paraId="15249BEB" w14:textId="594E8035" w:rsidR="005150ED" w:rsidRPr="00865CC4" w:rsidRDefault="005150ED" w:rsidP="00865CC4">
            <w:pPr>
              <w:pStyle w:val="Prrafodelista"/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266E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Manual de preguntas y hoja de respuestas</w:t>
            </w:r>
          </w:p>
          <w:p w14:paraId="3CBB5BE4" w14:textId="730EF784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34AD" w14:textId="67E0F8F2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30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B46D" w14:textId="6F3F2541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Medir el coeficiente intelectual en una población de individuos que tengan problemas de lectura, de escritura, con el idioma del país donde residen o incluso problemas generales de analfabetismo.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0B53" w14:textId="77777777" w:rsidR="005150ED" w:rsidRPr="00865CC4" w:rsidRDefault="005150ED" w:rsidP="00865CC4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Primaria </w:t>
            </w:r>
          </w:p>
          <w:p w14:paraId="0E91A2CD" w14:textId="31C1F134" w:rsidR="005150ED" w:rsidRPr="00865CC4" w:rsidRDefault="005150ED" w:rsidP="00865CC4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Secundaria </w:t>
            </w:r>
          </w:p>
        </w:tc>
      </w:tr>
      <w:tr w:rsidR="00C85A57" w:rsidRPr="00865CC4" w14:paraId="1CDACFF9" w14:textId="77777777" w:rsidTr="00C85A57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14:paraId="1F57E7DB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E16C" w14:textId="4A2A0E94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 xml:space="preserve">BARSIT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3532" w14:textId="77777777" w:rsidR="005150ED" w:rsidRPr="00865CC4" w:rsidRDefault="005150ED" w:rsidP="00865CC4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Inteligencia general </w:t>
            </w:r>
          </w:p>
          <w:p w14:paraId="55EAAA1C" w14:textId="77777777" w:rsidR="005150ED" w:rsidRPr="00865CC4" w:rsidRDefault="005150ED" w:rsidP="00865CC4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Capacidad de aprendizaje</w:t>
            </w:r>
          </w:p>
          <w:p w14:paraId="0A668864" w14:textId="615DD698" w:rsidR="005150ED" w:rsidRPr="00865CC4" w:rsidRDefault="005150ED" w:rsidP="00865CC4">
            <w:pPr>
              <w:pStyle w:val="Prrafodelista"/>
              <w:numPr>
                <w:ilvl w:val="0"/>
                <w:numId w:val="5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Adaptabilidad al entorno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C378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</w:p>
          <w:p w14:paraId="5D80C8C1" w14:textId="017EE038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10EA" w14:textId="7AC11CF4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10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9767" w14:textId="025E13D2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 w:cs="Poppins"/>
                <w:sz w:val="20"/>
                <w:szCs w:val="20"/>
                <w:shd w:val="clear" w:color="auto" w:fill="FFFFFF"/>
              </w:rPr>
              <w:t>Se obtiene rápidamente un índice de la aptitud para aprender, mediante la valorización de factores de inteligencia verbal y razonamiento numérico, haciendo también intervenir elementos cognoscitivos lógico verbales y de información general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96B1" w14:textId="00FD4A28" w:rsidR="005150ED" w:rsidRPr="00865CC4" w:rsidRDefault="005150ED" w:rsidP="00865CC4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Primaria</w:t>
            </w:r>
          </w:p>
          <w:p w14:paraId="101295A9" w14:textId="24FFCE11" w:rsidR="005150ED" w:rsidRPr="00865CC4" w:rsidRDefault="005150ED" w:rsidP="00865CC4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Secundaria</w:t>
            </w:r>
          </w:p>
          <w:p w14:paraId="050145AE" w14:textId="46331319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5A57" w:rsidRPr="00865CC4" w14:paraId="4252E8BA" w14:textId="77777777" w:rsidTr="00C85A57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14:paraId="7A058CF1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1744F" w14:textId="253E78F3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WAIS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5D12" w14:textId="77777777" w:rsidR="005150ED" w:rsidRPr="00865CC4" w:rsidRDefault="005150ED" w:rsidP="00865CC4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Capacidades</w:t>
            </w:r>
          </w:p>
          <w:p w14:paraId="2E4F4C39" w14:textId="77777777" w:rsidR="005150ED" w:rsidRPr="00865CC4" w:rsidRDefault="005150ED" w:rsidP="00865CC4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Fortalezas</w:t>
            </w:r>
          </w:p>
          <w:p w14:paraId="41FCFEEC" w14:textId="3FBA59AA" w:rsidR="005150ED" w:rsidRPr="00865CC4" w:rsidRDefault="005150ED" w:rsidP="00865CC4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 xml:space="preserve">Inteligencia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383C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</w:p>
          <w:p w14:paraId="663DCED3" w14:textId="40B2D41E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C89DD" w14:textId="30A287BB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80 a 90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ACDD" w14:textId="61BCD89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El WAIS se basa en medir las diferentes capacidades que las personas presentan en distintas áreas, tanto en medidas altas como bajas, tratando de hallar las </w:t>
            </w: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>fortalezas, así como las necesidades específicas que una persona puede presentar.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A858" w14:textId="77777777" w:rsidR="00F86496" w:rsidRPr="00865CC4" w:rsidRDefault="00F86496" w:rsidP="00865CC4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lastRenderedPageBreak/>
              <w:t xml:space="preserve">Operarios </w:t>
            </w:r>
          </w:p>
          <w:p w14:paraId="70D70691" w14:textId="77777777" w:rsidR="00F86496" w:rsidRPr="00865CC4" w:rsidRDefault="00F86496" w:rsidP="00865CC4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Técnicos</w:t>
            </w:r>
          </w:p>
          <w:p w14:paraId="0CE1825D" w14:textId="1D24B47C" w:rsidR="005150ED" w:rsidRPr="00865CC4" w:rsidRDefault="00F86496" w:rsidP="00865CC4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lastRenderedPageBreak/>
              <w:t>Mandos medios</w:t>
            </w:r>
          </w:p>
        </w:tc>
      </w:tr>
      <w:tr w:rsidR="00C85A57" w:rsidRPr="00865CC4" w14:paraId="38AAA2FE" w14:textId="77777777" w:rsidTr="00C85A57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1B1CDDA7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34F3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</w:p>
          <w:p w14:paraId="671E48A9" w14:textId="799F4041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>Wonderlick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F5E0" w14:textId="77777777" w:rsidR="005150ED" w:rsidRPr="00865CC4" w:rsidRDefault="005150ED" w:rsidP="00865CC4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Comprensión</w:t>
            </w:r>
          </w:p>
          <w:p w14:paraId="21957150" w14:textId="77777777" w:rsidR="005150ED" w:rsidRPr="00865CC4" w:rsidRDefault="005150ED" w:rsidP="00865CC4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Vocabulario </w:t>
            </w:r>
          </w:p>
          <w:p w14:paraId="7D28C2EE" w14:textId="77777777" w:rsidR="005150ED" w:rsidRPr="00865CC4" w:rsidRDefault="005150ED" w:rsidP="00865CC4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Atención </w:t>
            </w:r>
          </w:p>
          <w:p w14:paraId="3D700E89" w14:textId="1FCB1F7F" w:rsidR="005150ED" w:rsidRPr="00865CC4" w:rsidRDefault="005150ED" w:rsidP="00865CC4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Concentración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637C" w14:textId="77777777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Manual de preguntas y hoja de respuestas</w:t>
            </w:r>
          </w:p>
          <w:p w14:paraId="2DE7C71E" w14:textId="44D9206E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7E52" w14:textId="6C344FD6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0EEA6076" w14:textId="4B04F58B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20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354E" w14:textId="58FBED56" w:rsidR="005150ED" w:rsidRPr="00865CC4" w:rsidRDefault="005150E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Detecta el cociente intelectual (CI) el grado de dominio y conocimiento de léxico, capacidad para atender estímulos y responder de manera adecuada, capacidad para resolver operaciones aritméticas.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5DA4" w14:textId="512336F8" w:rsidR="005150ED" w:rsidRPr="00865CC4" w:rsidRDefault="005150ED" w:rsidP="00865CC4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Operarios </w:t>
            </w:r>
          </w:p>
          <w:p w14:paraId="287137C5" w14:textId="77777777" w:rsidR="005150ED" w:rsidRPr="00865CC4" w:rsidRDefault="005150ED" w:rsidP="00865CC4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Técnicos</w:t>
            </w:r>
          </w:p>
          <w:p w14:paraId="1A753638" w14:textId="77777777" w:rsidR="005150ED" w:rsidRPr="00865CC4" w:rsidRDefault="005150ED" w:rsidP="00865CC4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Mandos medios</w:t>
            </w:r>
          </w:p>
          <w:p w14:paraId="54A0D224" w14:textId="1DADB7EB" w:rsidR="005150ED" w:rsidRPr="00865CC4" w:rsidRDefault="005150ED" w:rsidP="00865CC4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y Supervisiones</w:t>
            </w:r>
          </w:p>
        </w:tc>
      </w:tr>
      <w:tr w:rsidR="00486F08" w:rsidRPr="00865CC4" w14:paraId="688FCC8A" w14:textId="77777777" w:rsidTr="00C85A57">
        <w:trPr>
          <w:cantSplit/>
          <w:trHeight w:val="1134"/>
          <w:jc w:val="center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CC"/>
            <w:textDirection w:val="btLr"/>
          </w:tcPr>
          <w:p w14:paraId="693BFBF6" w14:textId="494CEEBD" w:rsidR="00486F08" w:rsidRPr="00865CC4" w:rsidRDefault="00486F08" w:rsidP="00865CC4">
            <w:pPr>
              <w:spacing w:line="276" w:lineRule="auto"/>
              <w:ind w:left="113" w:right="113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PERSONALIDAD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1E19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</w:p>
          <w:p w14:paraId="0036B1CA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</w:p>
          <w:p w14:paraId="4D4F4B8D" w14:textId="4753466A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 xml:space="preserve">16 factores </w:t>
            </w:r>
          </w:p>
          <w:p w14:paraId="761250C3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 xml:space="preserve">De La </w:t>
            </w:r>
          </w:p>
          <w:p w14:paraId="3008E882" w14:textId="37B150B0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>Personalidad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2F8E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Expresividad Emocional </w:t>
            </w:r>
          </w:p>
          <w:p w14:paraId="64739F63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Fuerza Del Yo</w:t>
            </w:r>
          </w:p>
          <w:p w14:paraId="6DFA2803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Lealtad Grupal</w:t>
            </w:r>
          </w:p>
          <w:p w14:paraId="30DDECFB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Aptitud Situacional </w:t>
            </w:r>
          </w:p>
          <w:p w14:paraId="4CD9369E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Emotividad</w:t>
            </w:r>
          </w:p>
          <w:p w14:paraId="441138A5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Credibilidad</w:t>
            </w:r>
          </w:p>
          <w:p w14:paraId="63B6E556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Actitud Cognoscitiva</w:t>
            </w:r>
          </w:p>
          <w:p w14:paraId="7A88F472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Sutileza, Conciencia</w:t>
            </w:r>
          </w:p>
          <w:p w14:paraId="7316C24E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Certeza individual </w:t>
            </w:r>
          </w:p>
          <w:p w14:paraId="4B292525" w14:textId="77777777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Autoestima </w:t>
            </w:r>
          </w:p>
          <w:p w14:paraId="3D3DF352" w14:textId="0482CB32" w:rsidR="00486F08" w:rsidRPr="00865CC4" w:rsidRDefault="00486F08" w:rsidP="00865CC4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Estado de Ansiedad   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ECF8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65B96F82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Manual de preguntas y hoja de respuestas</w:t>
            </w:r>
          </w:p>
          <w:p w14:paraId="5C55BF0C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25BCD7B6" w14:textId="3C6744E3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En línea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8782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761D5E6A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49417F79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Tiempo</w:t>
            </w:r>
          </w:p>
          <w:p w14:paraId="0CAC5A4C" w14:textId="70C41175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Libre 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D05A" w14:textId="61F3D87E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El 16PF está ideado para hacer un análisis de los rasgos y estilos de respuesta de la persona a evaluar, pudiendo obtener con su interpretación un perfil básico de la personalidad del sujeto.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C7B6" w14:textId="77777777" w:rsidR="00486F08" w:rsidRPr="00865CC4" w:rsidRDefault="00486F08" w:rsidP="00865CC4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Técnicos</w:t>
            </w:r>
          </w:p>
          <w:p w14:paraId="2D1D8243" w14:textId="77777777" w:rsidR="00486F08" w:rsidRPr="00865CC4" w:rsidRDefault="00486F08" w:rsidP="00865CC4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Mandos medios</w:t>
            </w:r>
          </w:p>
          <w:p w14:paraId="601B0274" w14:textId="77777777" w:rsidR="00486F08" w:rsidRPr="00865CC4" w:rsidRDefault="00486F08" w:rsidP="00865CC4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Profesionistas</w:t>
            </w:r>
          </w:p>
          <w:p w14:paraId="073A0C3D" w14:textId="77777777" w:rsidR="00486F08" w:rsidRPr="00865CC4" w:rsidRDefault="00486F08" w:rsidP="00865CC4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Jefaturas y supervisiones</w:t>
            </w:r>
          </w:p>
          <w:p w14:paraId="5F15F61E" w14:textId="58F42972" w:rsidR="00486F08" w:rsidRPr="00865CC4" w:rsidRDefault="00486F08" w:rsidP="00865CC4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Gerencias</w:t>
            </w:r>
          </w:p>
        </w:tc>
      </w:tr>
      <w:tr w:rsidR="00486F08" w:rsidRPr="00865CC4" w14:paraId="70BE7AB7" w14:textId="77777777" w:rsidTr="00C85A57">
        <w:trPr>
          <w:trHeight w:val="719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CCC"/>
          </w:tcPr>
          <w:p w14:paraId="5D403D2A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20CE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</w:p>
          <w:p w14:paraId="2384946E" w14:textId="4B7D71C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>Colores de Lüscher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7713" w14:textId="77777777" w:rsidR="00486F08" w:rsidRPr="00865CC4" w:rsidRDefault="00486F08" w:rsidP="00865CC4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Ansiedad </w:t>
            </w:r>
          </w:p>
          <w:p w14:paraId="405B12E8" w14:textId="77777777" w:rsidR="00486F08" w:rsidRPr="00865CC4" w:rsidRDefault="00486F08" w:rsidP="00865CC4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Compensaciones</w:t>
            </w:r>
          </w:p>
          <w:p w14:paraId="0477555E" w14:textId="00F123A1" w:rsidR="00486F08" w:rsidRPr="00865CC4" w:rsidRDefault="00486F08" w:rsidP="00865CC4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Conflictos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DBF8" w14:textId="4F6C1EC6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Serie de ochos tarjetas de colores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DB14" w14:textId="2CD896AC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Tiempo</w:t>
            </w:r>
          </w:p>
          <w:p w14:paraId="7112BA35" w14:textId="6A44789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Libre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452D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Focos de tensión, ansiedad, compensaciones y conflictos. (Situacional).</w:t>
            </w:r>
          </w:p>
          <w:p w14:paraId="27AD6D2C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767E72E5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EFB3" w14:textId="77777777" w:rsidR="00486F08" w:rsidRPr="00865CC4" w:rsidRDefault="00486F08" w:rsidP="00865CC4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Mandos medios</w:t>
            </w:r>
          </w:p>
          <w:p w14:paraId="2B41533C" w14:textId="77777777" w:rsidR="00486F08" w:rsidRPr="00865CC4" w:rsidRDefault="00486F08" w:rsidP="00865CC4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Jefaturas y supervisiones</w:t>
            </w:r>
          </w:p>
          <w:p w14:paraId="6C0AADE7" w14:textId="0422EE9B" w:rsidR="00486F08" w:rsidRPr="00865CC4" w:rsidRDefault="00486F08" w:rsidP="00865CC4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Gerencias</w:t>
            </w:r>
          </w:p>
        </w:tc>
      </w:tr>
      <w:tr w:rsidR="00486F08" w:rsidRPr="00865CC4" w14:paraId="1AD1BFD2" w14:textId="77777777" w:rsidTr="00C85A57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CCC"/>
          </w:tcPr>
          <w:p w14:paraId="67397074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6090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</w:p>
          <w:p w14:paraId="670D4D40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 xml:space="preserve">Factor </w:t>
            </w:r>
          </w:p>
          <w:p w14:paraId="7B97AFA3" w14:textId="04598165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sz w:val="20"/>
                <w:szCs w:val="20"/>
              </w:rPr>
              <w:t xml:space="preserve">Humano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BDCE" w14:textId="77777777" w:rsidR="00486F08" w:rsidRPr="00865CC4" w:rsidRDefault="00486F08" w:rsidP="00865CC4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Consecución de objetivos </w:t>
            </w:r>
          </w:p>
          <w:p w14:paraId="550F77ED" w14:textId="77777777" w:rsidR="00486F08" w:rsidRPr="00865CC4" w:rsidRDefault="00486F08" w:rsidP="00865CC4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Relaciones sociales </w:t>
            </w:r>
          </w:p>
          <w:p w14:paraId="4D78B51C" w14:textId="77777777" w:rsidR="00486F08" w:rsidRPr="00865CC4" w:rsidRDefault="00486F08" w:rsidP="00865CC4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 xml:space="preserve">Tareas Rutinarias </w:t>
            </w:r>
          </w:p>
          <w:p w14:paraId="219BF127" w14:textId="2AC8D03C" w:rsidR="00486F08" w:rsidRPr="00865CC4" w:rsidRDefault="00486F08" w:rsidP="00865CC4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Normatividad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5833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128DA85C" w14:textId="36E9848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Manual de preguntas y hoja de respuestas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0D61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</w:p>
          <w:p w14:paraId="5FA41003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Tiempo</w:t>
            </w:r>
          </w:p>
          <w:p w14:paraId="767F24EE" w14:textId="340731C3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Libre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AE68" w14:textId="7414C450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Logro de los objetivos, capacidad para relacionarse con la gente y lograr persuadirla para que se encamine a un objetivo dado, desempeño uniforme de tareas rutinarias, cumplimiento preciso de las normas o reglas establecidas. Estructura de pensamiento y bases motivacionales.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F758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Mandos medios</w:t>
            </w:r>
          </w:p>
          <w:p w14:paraId="7DF3D49D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Profesionistas</w:t>
            </w:r>
          </w:p>
          <w:p w14:paraId="0E308FBD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Jefaturas y supervisiones</w:t>
            </w:r>
          </w:p>
          <w:p w14:paraId="76078DA4" w14:textId="7806ED25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sz w:val="20"/>
                <w:szCs w:val="20"/>
              </w:rPr>
            </w:pPr>
            <w:r w:rsidRPr="00865CC4">
              <w:rPr>
                <w:rFonts w:ascii="Futura Lt BT" w:hAnsi="Futura Lt BT"/>
                <w:sz w:val="20"/>
                <w:szCs w:val="20"/>
              </w:rPr>
              <w:t>Gerencias</w:t>
            </w:r>
          </w:p>
        </w:tc>
      </w:tr>
      <w:tr w:rsidR="00486F08" w:rsidRPr="00865CC4" w14:paraId="332D2AD0" w14:textId="77777777" w:rsidTr="00C85A57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9DAD8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68B8" w14:textId="12097551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Gordon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2594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Expresividad Emocional </w:t>
            </w:r>
          </w:p>
          <w:p w14:paraId="26CD50F8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Inteligencia </w:t>
            </w:r>
          </w:p>
          <w:p w14:paraId="2DA80865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>Fuerza Del Yo</w:t>
            </w:r>
          </w:p>
          <w:p w14:paraId="2256DD6A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>Dominancia, Impulsividad</w:t>
            </w:r>
          </w:p>
          <w:p w14:paraId="7978F35C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Ascendencia </w:t>
            </w:r>
          </w:p>
          <w:p w14:paraId="301D180B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Perseverancia </w:t>
            </w:r>
          </w:p>
          <w:p w14:paraId="67302F24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Estabilidad Emocional </w:t>
            </w:r>
          </w:p>
          <w:p w14:paraId="3E8D6D6B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Sociabilidad </w:t>
            </w:r>
          </w:p>
          <w:p w14:paraId="52AB6694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Cautela </w:t>
            </w:r>
          </w:p>
          <w:p w14:paraId="148B2B43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Relaciones Personales </w:t>
            </w:r>
          </w:p>
          <w:p w14:paraId="3A07679B" w14:textId="77777777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Originalidad </w:t>
            </w:r>
          </w:p>
          <w:p w14:paraId="68ED5ED7" w14:textId="491E7CF9" w:rsidR="00486F08" w:rsidRPr="00865CC4" w:rsidRDefault="00486F08" w:rsidP="00865CC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Vigor    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70A8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</w:p>
          <w:p w14:paraId="63A1D8C1" w14:textId="16B51498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 xml:space="preserve">En línea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3207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</w:p>
          <w:p w14:paraId="755C5E28" w14:textId="447451DF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>30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0EA0" w14:textId="50C628AA" w:rsidR="00486F08" w:rsidRPr="00865CC4" w:rsidRDefault="00C85A57" w:rsidP="00865CC4">
            <w:pPr>
              <w:spacing w:line="276" w:lineRule="auto"/>
              <w:jc w:val="both"/>
              <w:rPr>
                <w:rFonts w:ascii="Futura Lt BT" w:hAnsi="Futura Lt BT"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>P</w:t>
            </w:r>
            <w:r w:rsidR="00486F08" w:rsidRPr="00865CC4">
              <w:rPr>
                <w:rFonts w:ascii="Futura Lt BT" w:hAnsi="Futura Lt BT"/>
                <w:bCs/>
                <w:color w:val="000000"/>
                <w:sz w:val="20"/>
                <w:szCs w:val="20"/>
              </w:rPr>
              <w:t>ermite evaluar la personalidad del individuo mediante 9 rasgos que son significativos en el funcionamiento diario de la persona, como son: Ascendencia, Responsabilidad, Estabilidad Emocional, Sociabilidad, Cautela, Originalidad, Relaciones personales y Vigor.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7E97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Operarios</w:t>
            </w:r>
          </w:p>
          <w:p w14:paraId="52724E8E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Técnicos</w:t>
            </w:r>
          </w:p>
          <w:p w14:paraId="063C866A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Mandos medios</w:t>
            </w:r>
          </w:p>
          <w:p w14:paraId="5AFD4867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Profesionistas</w:t>
            </w:r>
          </w:p>
          <w:p w14:paraId="41CF8497" w14:textId="77777777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Jefaturas y supervisiones</w:t>
            </w:r>
          </w:p>
          <w:p w14:paraId="385F181F" w14:textId="511E6148" w:rsidR="00486F08" w:rsidRPr="00865CC4" w:rsidRDefault="00486F08" w:rsidP="00865CC4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Gerencias</w:t>
            </w:r>
          </w:p>
        </w:tc>
      </w:tr>
      <w:tr w:rsidR="00486F08" w:rsidRPr="00865CC4" w14:paraId="58C02F7F" w14:textId="77777777" w:rsidTr="00C85A57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1FFFEB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8C59" w14:textId="023E3334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 xml:space="preserve">Kostick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A500" w14:textId="77777777" w:rsidR="00486F08" w:rsidRPr="00865CC4" w:rsidRDefault="00486F08" w:rsidP="00865CC4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Adaptación al Trabajo </w:t>
            </w:r>
          </w:p>
          <w:p w14:paraId="73BFBDF3" w14:textId="77777777" w:rsidR="00486F08" w:rsidRPr="00865CC4" w:rsidRDefault="00486F08" w:rsidP="00865CC4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Naturaleza Emocional</w:t>
            </w:r>
          </w:p>
          <w:p w14:paraId="1DE70206" w14:textId="77777777" w:rsidR="00486F08" w:rsidRPr="00865CC4" w:rsidRDefault="00486F08" w:rsidP="00865CC4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Naturaleza Social </w:t>
            </w:r>
          </w:p>
          <w:p w14:paraId="424565A3" w14:textId="77777777" w:rsidR="00486F08" w:rsidRPr="00865CC4" w:rsidRDefault="00486F08" w:rsidP="00865CC4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Subordinación </w:t>
            </w:r>
          </w:p>
          <w:p w14:paraId="7B5906A9" w14:textId="77777777" w:rsidR="00486F08" w:rsidRPr="00865CC4" w:rsidRDefault="00486F08" w:rsidP="00865CC4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Grado de Energía</w:t>
            </w:r>
          </w:p>
          <w:p w14:paraId="2161898B" w14:textId="77777777" w:rsidR="00486F08" w:rsidRPr="00865CC4" w:rsidRDefault="00486F08" w:rsidP="00865CC4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 xml:space="preserve">Liderazgo </w:t>
            </w:r>
          </w:p>
          <w:p w14:paraId="207A1218" w14:textId="35E64E9F" w:rsidR="00486F08" w:rsidRPr="00865CC4" w:rsidRDefault="00486F08" w:rsidP="00865CC4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Modo de Vida  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7722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</w:p>
          <w:p w14:paraId="0614DB71" w14:textId="32CF43AF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En línea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AA2C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6ECE2E28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693344C8" w14:textId="002AFB20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45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987A" w14:textId="4F05497D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Facilidad para tomar decisiones, habilidad para estar siempre activo, desempeñar una intensa actividad, interés para trabajar en detalles, habilidad de controlar a otros, capacidad para organizarse, </w:t>
            </w: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>necesidades de cambio, respeto de reglas y supervisión, logros y expectativas.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D7DB" w14:textId="77777777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>Técnicos</w:t>
            </w:r>
          </w:p>
          <w:p w14:paraId="6084C0C7" w14:textId="77777777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Mandos medios</w:t>
            </w:r>
          </w:p>
          <w:p w14:paraId="5FE4726D" w14:textId="77777777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Profesionistas</w:t>
            </w:r>
          </w:p>
          <w:p w14:paraId="5A069B29" w14:textId="77777777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Jefaturas y supervisiones</w:t>
            </w:r>
          </w:p>
          <w:p w14:paraId="4A7B4C62" w14:textId="77777777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>Gerencias</w:t>
            </w:r>
          </w:p>
          <w:p w14:paraId="060068C6" w14:textId="772E394B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Direcciones</w:t>
            </w:r>
          </w:p>
        </w:tc>
      </w:tr>
      <w:tr w:rsidR="00486F08" w:rsidRPr="00865CC4" w14:paraId="34155742" w14:textId="77777777" w:rsidTr="009019A2">
        <w:trPr>
          <w:trHeight w:val="537"/>
          <w:jc w:val="center"/>
        </w:trPr>
        <w:tc>
          <w:tcPr>
            <w:tcW w:w="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0FA6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BF4D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3C063802" w14:textId="0FBA193F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IPV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4DE6" w14:textId="77777777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Disposición general para la venta. </w:t>
            </w:r>
          </w:p>
          <w:p w14:paraId="33B9564F" w14:textId="77777777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Receptividad.</w:t>
            </w:r>
          </w:p>
          <w:p w14:paraId="559F835C" w14:textId="6830E1F3" w:rsidR="00486F08" w:rsidRPr="00865CC4" w:rsidRDefault="00486F08" w:rsidP="00865CC4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Agresividad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BDF6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637F4A12" w14:textId="50AAFD1E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En línea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F109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254972BA" w14:textId="59F6AED0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40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096A" w14:textId="1C25DD2F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Señala a un individuo con facilidad o no para establecer en la venta relaciones con los demás, con un matiz de combatividad (para elevar las ventas o persuadir al cliente), pero moderada por un control suficiente de sí mismo.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0105" w14:textId="12717BFA" w:rsidR="00486F08" w:rsidRPr="00865CC4" w:rsidRDefault="00486F08" w:rsidP="00865CC4">
            <w:pPr>
              <w:pStyle w:val="Prrafodelista"/>
              <w:numPr>
                <w:ilvl w:val="0"/>
                <w:numId w:val="18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Posiciones del área de ventas </w:t>
            </w:r>
          </w:p>
          <w:p w14:paraId="26ADCDE9" w14:textId="0BF0831E" w:rsidR="00C85A57" w:rsidRPr="00865CC4" w:rsidRDefault="00C85A57" w:rsidP="00865CC4">
            <w:pPr>
              <w:pStyle w:val="Prrafodelista"/>
              <w:numPr>
                <w:ilvl w:val="0"/>
                <w:numId w:val="18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Mandos medios</w:t>
            </w:r>
          </w:p>
          <w:p w14:paraId="0E4CD1B2" w14:textId="77777777" w:rsidR="00486F08" w:rsidRPr="00865CC4" w:rsidRDefault="00486F08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19A2" w:rsidRPr="00865CC4" w14:paraId="19DD72B3" w14:textId="77777777" w:rsidTr="009019A2">
        <w:trPr>
          <w:cantSplit/>
          <w:trHeight w:val="1134"/>
          <w:jc w:val="center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99"/>
            <w:textDirection w:val="btLr"/>
          </w:tcPr>
          <w:p w14:paraId="39137196" w14:textId="68214655" w:rsidR="009019A2" w:rsidRPr="00865CC4" w:rsidRDefault="009019A2" w:rsidP="00865CC4">
            <w:pPr>
              <w:spacing w:line="276" w:lineRule="auto"/>
              <w:ind w:left="113" w:right="113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COMPORTAMIETNO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AC6E" w14:textId="77777777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39F95E09" w14:textId="1D4AC6CE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 xml:space="preserve">Cleaver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92DD" w14:textId="77777777" w:rsidR="009019A2" w:rsidRPr="00865CC4" w:rsidRDefault="009019A2" w:rsidP="00865CC4">
            <w:pPr>
              <w:pStyle w:val="Prrafodelista"/>
              <w:numPr>
                <w:ilvl w:val="0"/>
                <w:numId w:val="18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Dominio</w:t>
            </w:r>
          </w:p>
          <w:p w14:paraId="3D750CD7" w14:textId="77777777" w:rsidR="009019A2" w:rsidRPr="00865CC4" w:rsidRDefault="009019A2" w:rsidP="00865CC4">
            <w:pPr>
              <w:pStyle w:val="Prrafodelista"/>
              <w:numPr>
                <w:ilvl w:val="0"/>
                <w:numId w:val="18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Influencia</w:t>
            </w:r>
          </w:p>
          <w:p w14:paraId="4E7A64F4" w14:textId="77777777" w:rsidR="009019A2" w:rsidRPr="00865CC4" w:rsidRDefault="009019A2" w:rsidP="00865CC4">
            <w:pPr>
              <w:pStyle w:val="Prrafodelista"/>
              <w:numPr>
                <w:ilvl w:val="0"/>
                <w:numId w:val="18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Estabilidad</w:t>
            </w:r>
          </w:p>
          <w:p w14:paraId="2E99513E" w14:textId="487FBE1B" w:rsidR="009019A2" w:rsidRPr="00865CC4" w:rsidRDefault="009019A2" w:rsidP="00865CC4">
            <w:pPr>
              <w:pStyle w:val="Prrafodelista"/>
              <w:numPr>
                <w:ilvl w:val="0"/>
                <w:numId w:val="18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Cumplimiento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3681" w14:textId="77777777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4ACE866C" w14:textId="2C893892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3EDE" w14:textId="77777777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7007C156" w14:textId="31545E76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15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F3DB" w14:textId="4D46DE02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Dinámica de comportamiento de la persona a través de: Características sobresalientes en situaciones cotidianas, Posibles reacciones bajo presión, Motivaciones Internas (hacia donde desea dirigir su conducta) y Motivaciones Externas (lo que requiere para un mejor desempeño).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9FB7" w14:textId="411D0C66" w:rsidR="009019A2" w:rsidRPr="00865CC4" w:rsidRDefault="009019A2" w:rsidP="00865CC4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Operativos</w:t>
            </w:r>
          </w:p>
          <w:p w14:paraId="173B7E30" w14:textId="0AD3E930" w:rsidR="009019A2" w:rsidRPr="00865CC4" w:rsidRDefault="009019A2" w:rsidP="00865CC4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Técnicos</w:t>
            </w:r>
          </w:p>
          <w:p w14:paraId="6064B507" w14:textId="77777777" w:rsidR="009019A2" w:rsidRPr="00865CC4" w:rsidRDefault="009019A2" w:rsidP="00865CC4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Mandos medios</w:t>
            </w:r>
          </w:p>
          <w:p w14:paraId="1281B339" w14:textId="77777777" w:rsidR="009019A2" w:rsidRPr="00865CC4" w:rsidRDefault="009019A2" w:rsidP="00865CC4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Jefaturas y supervisiones</w:t>
            </w:r>
          </w:p>
          <w:p w14:paraId="14C557D8" w14:textId="77777777" w:rsidR="009019A2" w:rsidRPr="00865CC4" w:rsidRDefault="009019A2" w:rsidP="00865CC4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Gerencias</w:t>
            </w:r>
          </w:p>
          <w:p w14:paraId="77E7FCE2" w14:textId="71C7AD8B" w:rsidR="009019A2" w:rsidRPr="00865CC4" w:rsidRDefault="009019A2" w:rsidP="00865CC4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Direcciones</w:t>
            </w:r>
          </w:p>
        </w:tc>
      </w:tr>
      <w:tr w:rsidR="009019A2" w:rsidRPr="00865CC4" w14:paraId="439E1DEF" w14:textId="77777777" w:rsidTr="009019A2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99"/>
          </w:tcPr>
          <w:p w14:paraId="7C9A4AE9" w14:textId="77777777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CC2C" w14:textId="0A8DA24F" w:rsidR="009019A2" w:rsidRPr="00865CC4" w:rsidRDefault="00922C5D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LIFO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93D2" w14:textId="111CC948" w:rsidR="009019A2" w:rsidRPr="00865CC4" w:rsidRDefault="009019A2" w:rsidP="00865CC4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Estilo de liderazgo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9EFB" w14:textId="28618C5B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C5CB" w14:textId="4838ACE8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20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E8F0" w14:textId="4E600268" w:rsidR="009019A2" w:rsidRPr="00865CC4" w:rsidRDefault="009019A2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Identifica el estilo de trabajo y de liderazgo de la persona, así como el uso excesivo de sus fuerzas y las estrategias para una óptima administración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5764" w14:textId="77777777" w:rsidR="009019A2" w:rsidRPr="00865CC4" w:rsidRDefault="009019A2" w:rsidP="00865CC4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Mandos medios</w:t>
            </w:r>
          </w:p>
          <w:p w14:paraId="553284CC" w14:textId="77777777" w:rsidR="009019A2" w:rsidRPr="00865CC4" w:rsidRDefault="009019A2" w:rsidP="00865CC4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Jefaturas y supervisiones</w:t>
            </w:r>
          </w:p>
          <w:p w14:paraId="0E1D6E6A" w14:textId="77777777" w:rsidR="009019A2" w:rsidRPr="00865CC4" w:rsidRDefault="009019A2" w:rsidP="00865CC4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Gerencias</w:t>
            </w:r>
          </w:p>
          <w:p w14:paraId="6C884A7A" w14:textId="1A2185FE" w:rsidR="009019A2" w:rsidRPr="00865CC4" w:rsidRDefault="009019A2" w:rsidP="00865CC4">
            <w:pPr>
              <w:pStyle w:val="Prrafodelista"/>
              <w:numPr>
                <w:ilvl w:val="0"/>
                <w:numId w:val="20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Direcciones</w:t>
            </w:r>
          </w:p>
        </w:tc>
      </w:tr>
      <w:tr w:rsidR="006561E4" w:rsidRPr="00865CC4" w14:paraId="2438F191" w14:textId="77777777" w:rsidTr="006561E4">
        <w:trPr>
          <w:cantSplit/>
          <w:trHeight w:val="1134"/>
          <w:jc w:val="center"/>
        </w:trPr>
        <w:tc>
          <w:tcPr>
            <w:tcW w:w="13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CC66"/>
            <w:textDirection w:val="btLr"/>
          </w:tcPr>
          <w:p w14:paraId="4103F465" w14:textId="25EA7E24" w:rsidR="006561E4" w:rsidRPr="00865CC4" w:rsidRDefault="006561E4" w:rsidP="00865CC4">
            <w:pPr>
              <w:spacing w:line="276" w:lineRule="auto"/>
              <w:ind w:left="113" w:right="113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lastRenderedPageBreak/>
              <w:t>APRENDIZAJE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8F25" w14:textId="16AC7534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KOLB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D12B" w14:textId="77777777" w:rsidR="006561E4" w:rsidRPr="00865CC4" w:rsidRDefault="006561E4" w:rsidP="00865CC4">
            <w:pPr>
              <w:pStyle w:val="Prrafodelista"/>
              <w:numPr>
                <w:ilvl w:val="0"/>
                <w:numId w:val="23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Experiencia Concreta </w:t>
            </w:r>
          </w:p>
          <w:p w14:paraId="025E4D12" w14:textId="77777777" w:rsidR="006561E4" w:rsidRPr="00865CC4" w:rsidRDefault="006561E4" w:rsidP="00865CC4">
            <w:pPr>
              <w:pStyle w:val="Prrafodelista"/>
              <w:numPr>
                <w:ilvl w:val="0"/>
                <w:numId w:val="23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Observación Reflexiva</w:t>
            </w:r>
          </w:p>
          <w:p w14:paraId="76BF54F9" w14:textId="77777777" w:rsidR="006561E4" w:rsidRPr="00865CC4" w:rsidRDefault="006561E4" w:rsidP="00865CC4">
            <w:pPr>
              <w:pStyle w:val="Prrafodelista"/>
              <w:numPr>
                <w:ilvl w:val="0"/>
                <w:numId w:val="23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Conceptualización Abstracta </w:t>
            </w:r>
          </w:p>
          <w:p w14:paraId="1C577116" w14:textId="252BBF75" w:rsidR="006561E4" w:rsidRPr="00865CC4" w:rsidRDefault="006561E4" w:rsidP="00865CC4">
            <w:pPr>
              <w:pStyle w:val="Prrafodelista"/>
              <w:numPr>
                <w:ilvl w:val="0"/>
                <w:numId w:val="23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Experimentación Activa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1ADC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619A0905" w14:textId="15239704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CD78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6D58EF36" w14:textId="3077D860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10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E820" w14:textId="3AE7C575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Identificar el estilo de aprendizaje del individuo principalmente para propósitos de capacitación y desarrollo. (Divergente, Asimilador, Convergente, Acomodador)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7B99" w14:textId="77777777" w:rsidR="006561E4" w:rsidRPr="00865CC4" w:rsidRDefault="006561E4" w:rsidP="00865CC4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Operativos </w:t>
            </w:r>
          </w:p>
          <w:p w14:paraId="12799179" w14:textId="77777777" w:rsidR="006561E4" w:rsidRPr="00865CC4" w:rsidRDefault="006561E4" w:rsidP="00865CC4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Técnicos</w:t>
            </w:r>
          </w:p>
          <w:p w14:paraId="5CCE9038" w14:textId="77777777" w:rsidR="006561E4" w:rsidRPr="00865CC4" w:rsidRDefault="006561E4" w:rsidP="00865CC4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Mandos medios</w:t>
            </w:r>
          </w:p>
          <w:p w14:paraId="7B7F9632" w14:textId="77777777" w:rsidR="006561E4" w:rsidRPr="00865CC4" w:rsidRDefault="006561E4" w:rsidP="00865CC4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Profesionistas</w:t>
            </w:r>
          </w:p>
          <w:p w14:paraId="671ED0B1" w14:textId="68B204E8" w:rsidR="006561E4" w:rsidRPr="00865CC4" w:rsidRDefault="006561E4" w:rsidP="00865CC4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Jefaturas y supervisiones</w:t>
            </w:r>
          </w:p>
        </w:tc>
      </w:tr>
      <w:tr w:rsidR="006561E4" w:rsidRPr="00865CC4" w14:paraId="20CC7DAB" w14:textId="77777777" w:rsidTr="00957448">
        <w:trPr>
          <w:trHeight w:val="144"/>
          <w:jc w:val="center"/>
        </w:trPr>
        <w:tc>
          <w:tcPr>
            <w:tcW w:w="13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  <w:textDirection w:val="btLr"/>
          </w:tcPr>
          <w:p w14:paraId="65430768" w14:textId="5C03CDDE" w:rsidR="006561E4" w:rsidRPr="00865CC4" w:rsidRDefault="006561E4" w:rsidP="00865CC4">
            <w:pPr>
              <w:spacing w:line="276" w:lineRule="auto"/>
              <w:ind w:left="113" w:right="113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DDAD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57800063" w14:textId="0AFB20C6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 xml:space="preserve">Allport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0732" w14:textId="77777777" w:rsidR="006561E4" w:rsidRPr="00865CC4" w:rsidRDefault="006561E4" w:rsidP="00865CC4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Teórico </w:t>
            </w:r>
          </w:p>
          <w:p w14:paraId="2A91FD01" w14:textId="77777777" w:rsidR="006561E4" w:rsidRPr="00865CC4" w:rsidRDefault="006561E4" w:rsidP="00865CC4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Económico </w:t>
            </w:r>
          </w:p>
          <w:p w14:paraId="3DA3E229" w14:textId="77777777" w:rsidR="006561E4" w:rsidRPr="00865CC4" w:rsidRDefault="006561E4" w:rsidP="00865CC4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Estético </w:t>
            </w:r>
          </w:p>
          <w:p w14:paraId="53280DB8" w14:textId="77777777" w:rsidR="006561E4" w:rsidRPr="00865CC4" w:rsidRDefault="006561E4" w:rsidP="00865CC4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Social </w:t>
            </w:r>
          </w:p>
          <w:p w14:paraId="42A328FB" w14:textId="77777777" w:rsidR="006561E4" w:rsidRPr="00865CC4" w:rsidRDefault="006561E4" w:rsidP="00865CC4">
            <w:pPr>
              <w:pStyle w:val="Prrafodelista"/>
              <w:numPr>
                <w:ilvl w:val="0"/>
                <w:numId w:val="21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Político </w:t>
            </w:r>
          </w:p>
          <w:p w14:paraId="649BCD79" w14:textId="0867F68F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Religioso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8978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4826904B" w14:textId="6D2878F0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7FCE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5B97DBF9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0A7A7852" w14:textId="6BDECD00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40 min.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AAEC" w14:textId="5D6B6844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Realizar mediciones de algunos factores que manifiestes su integración con la sociedad; y conocer si su estilo de vida está dirigido y/o motivado por un conjunto coherente de valores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EEDD" w14:textId="77777777" w:rsidR="006561E4" w:rsidRPr="00865CC4" w:rsidRDefault="006561E4" w:rsidP="00865CC4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Mandos medios</w:t>
            </w:r>
          </w:p>
          <w:p w14:paraId="1F577F49" w14:textId="77777777" w:rsidR="006561E4" w:rsidRPr="00865CC4" w:rsidRDefault="006561E4" w:rsidP="00865CC4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Jefaturas y supervisiones</w:t>
            </w:r>
          </w:p>
          <w:p w14:paraId="51351809" w14:textId="77777777" w:rsidR="00957448" w:rsidRPr="00865CC4" w:rsidRDefault="006561E4" w:rsidP="00865CC4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Gerencias</w:t>
            </w:r>
          </w:p>
          <w:p w14:paraId="58B7DE00" w14:textId="3B1935E3" w:rsidR="006561E4" w:rsidRPr="00865CC4" w:rsidRDefault="006561E4" w:rsidP="00865CC4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Direcciones</w:t>
            </w:r>
          </w:p>
        </w:tc>
      </w:tr>
      <w:tr w:rsidR="006561E4" w:rsidRPr="00865CC4" w14:paraId="1B55579C" w14:textId="77777777" w:rsidTr="00957448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14:paraId="586BEAF7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EC3C" w14:textId="68BC342C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VPS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7FDC" w14:textId="564AC722" w:rsidR="006561E4" w:rsidRPr="00865CC4" w:rsidRDefault="00CE2355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Universalismo, benevolencia, conformidad, tradición, seguridad, poder, logro, Hedonismo, Estimulación, </w:t>
            </w:r>
            <w:r w:rsidR="00922C5D" w:rsidRPr="00865CC4">
              <w:rPr>
                <w:rFonts w:ascii="Futura Lt BT" w:hAnsi="Futura Lt BT"/>
                <w:color w:val="000000"/>
                <w:sz w:val="20"/>
                <w:szCs w:val="20"/>
              </w:rPr>
              <w:t>Autodirección</w:t>
            </w: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.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DEDE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  <w:p w14:paraId="5DE5C807" w14:textId="1851DEEE" w:rsidR="00CE2355" w:rsidRPr="00865CC4" w:rsidRDefault="00CE2355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9BB8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C042" w14:textId="2C125EBC" w:rsidR="006561E4" w:rsidRPr="00865CC4" w:rsidRDefault="00CE2355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Permite analizar y medir el comportamiento de 10 tipos motivacionales de valores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525C" w14:textId="466D7196" w:rsidR="006561E4" w:rsidRPr="00865CC4" w:rsidRDefault="00CE2355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Coordinador y ejecutor, ejecutor y operativo, operativo, operativo: primaria inconclusa, estratégico y funcional</w:t>
            </w:r>
          </w:p>
        </w:tc>
      </w:tr>
      <w:tr w:rsidR="006561E4" w:rsidRPr="00865CC4" w14:paraId="78D2188D" w14:textId="77777777" w:rsidTr="00957448">
        <w:trPr>
          <w:trHeight w:val="144"/>
          <w:jc w:val="center"/>
        </w:trPr>
        <w:tc>
          <w:tcPr>
            <w:tcW w:w="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14:paraId="0D0ABFA5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E6F8" w14:textId="4B798304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  <w:t>ZAVIC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A6D3" w14:textId="77777777" w:rsidR="006561E4" w:rsidRPr="00865CC4" w:rsidRDefault="006561E4" w:rsidP="00865CC4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Valores</w:t>
            </w:r>
          </w:p>
          <w:p w14:paraId="36B7A39E" w14:textId="66470751" w:rsidR="006561E4" w:rsidRPr="00865CC4" w:rsidRDefault="006561E4" w:rsidP="00865CC4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Intereses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FD88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En línea</w:t>
            </w:r>
          </w:p>
          <w:p w14:paraId="3E0CB10D" w14:textId="78A154B0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Manual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26B7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</w:p>
          <w:p w14:paraId="07F11299" w14:textId="28137116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20 min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1609" w14:textId="77777777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La prueba zavic se divide en dos áreas: Valores e Intereses. Como bien se puntualiza, en la prueba Zavic los indicadores de valores e intereses son lo primordial. Especificaremos cada uno de ellos y qué </w:t>
            </w: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>es exactamente lo que encontrarán en los aspirantes.</w:t>
            </w:r>
          </w:p>
          <w:p w14:paraId="46632703" w14:textId="276BD990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La prueba </w:t>
            </w:r>
            <w:proofErr w:type="spellStart"/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Zavic</w:t>
            </w:r>
            <w:proofErr w:type="spellEnd"/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 xml:space="preserve"> consta de 20 ítems; dirigidos específicamente a nuestros indicadores, 10 de ellos evalúa los valores y los 10 sobrantes los intereses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7B02" w14:textId="5FD74C95" w:rsidR="00957448" w:rsidRPr="00865CC4" w:rsidRDefault="00957448" w:rsidP="00865CC4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>Mandos medio</w:t>
            </w:r>
          </w:p>
          <w:p w14:paraId="61A1DEB9" w14:textId="71CE746E" w:rsidR="00957448" w:rsidRPr="00865CC4" w:rsidRDefault="00957448" w:rsidP="00865CC4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Jefaturas y supervisores</w:t>
            </w:r>
          </w:p>
          <w:p w14:paraId="18558F4F" w14:textId="00DC06EE" w:rsidR="00957448" w:rsidRPr="00865CC4" w:rsidRDefault="00957448" w:rsidP="00865CC4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t>Gerencias</w:t>
            </w:r>
          </w:p>
          <w:p w14:paraId="14028618" w14:textId="6F793DC0" w:rsidR="00957448" w:rsidRPr="00865CC4" w:rsidRDefault="00957448" w:rsidP="00865CC4">
            <w:pPr>
              <w:pStyle w:val="Prrafodelista"/>
              <w:numPr>
                <w:ilvl w:val="0"/>
                <w:numId w:val="26"/>
              </w:numPr>
              <w:spacing w:line="276" w:lineRule="auto"/>
              <w:jc w:val="both"/>
              <w:rPr>
                <w:rFonts w:ascii="Futura Lt BT" w:hAnsi="Futura Lt BT"/>
                <w:color w:val="000000"/>
                <w:sz w:val="20"/>
                <w:szCs w:val="20"/>
              </w:rPr>
            </w:pPr>
            <w:r w:rsidRPr="00865CC4">
              <w:rPr>
                <w:rFonts w:ascii="Futura Lt BT" w:hAnsi="Futura Lt BT"/>
                <w:color w:val="000000"/>
                <w:sz w:val="20"/>
                <w:szCs w:val="20"/>
              </w:rPr>
              <w:lastRenderedPageBreak/>
              <w:t>Direcciones</w:t>
            </w:r>
          </w:p>
          <w:p w14:paraId="64DC771A" w14:textId="6707F605" w:rsidR="006561E4" w:rsidRPr="00865CC4" w:rsidRDefault="006561E4" w:rsidP="00865CC4">
            <w:pPr>
              <w:spacing w:line="276" w:lineRule="auto"/>
              <w:jc w:val="both"/>
              <w:rPr>
                <w:rFonts w:ascii="Futura Lt BT" w:hAnsi="Futura Lt B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B2AA7AF" w14:textId="5133F972" w:rsidR="00865CC4" w:rsidRDefault="00E96C95" w:rsidP="00865CC4">
      <w:pPr>
        <w:tabs>
          <w:tab w:val="left" w:pos="3690"/>
        </w:tabs>
        <w:spacing w:line="276" w:lineRule="auto"/>
        <w:jc w:val="both"/>
        <w:rPr>
          <w:rFonts w:ascii="Futura Lt BT" w:hAnsi="Futura Lt BT"/>
          <w:b/>
          <w:bCs/>
          <w:sz w:val="20"/>
          <w:szCs w:val="20"/>
        </w:rPr>
      </w:pPr>
      <w:r w:rsidRPr="00865CC4">
        <w:rPr>
          <w:rFonts w:ascii="Futura Lt BT" w:hAnsi="Futura Lt BT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078DD" wp14:editId="504BB2E6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9096375" cy="63817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03AF4" w14:textId="07DE96DB" w:rsidR="00865CC4" w:rsidRDefault="00865CC4" w:rsidP="000853FF">
                            <w:pPr>
                              <w:spacing w:line="276" w:lineRule="auto"/>
                              <w:jc w:val="both"/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  <w:r w:rsidRPr="00865CC4"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  <w:t>En la siguiente clasificación, se enlistan las pruebas que se tienen activas en el sistema Psycostock y se pueden aplicar</w:t>
                            </w:r>
                            <w:r w:rsidR="000853FF"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  <w:t>;</w:t>
                            </w:r>
                            <w:r w:rsidRPr="00865CC4"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  <w:t xml:space="preserve"> aquí mismo se muestra el nivel educativo que se debe tener para la aplicación de cada prueba. Con la finalidad de obtener un buen resultado. </w:t>
                            </w:r>
                          </w:p>
                          <w:p w14:paraId="014E0DD4" w14:textId="77777777" w:rsidR="000853FF" w:rsidRPr="00865CC4" w:rsidRDefault="000853FF" w:rsidP="000853FF">
                            <w:pPr>
                              <w:spacing w:line="276" w:lineRule="auto"/>
                              <w:jc w:val="both"/>
                              <w:rPr>
                                <w:rFonts w:ascii="Futura Lt BT" w:hAnsi="Futura Lt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078D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0;margin-top:6.6pt;width:716.25pt;height:50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EeFwIAACwEAAAOAAAAZHJzL2Uyb0RvYy54bWysU8tu2zAQvBfIPxC8x5Id24kFy4GbwEUB&#10;IwngFDnTFGkJoLgsSVtyv75LSn4g7anohVpyV7PcmeH8sa0VOQjrKtA5HQ5SSoTmUFR6l9Mf76vb&#10;B0qcZ7pgCrTI6VE4+ri4+TJvTCZGUIIqhCUIol3WmJyW3pssSRwvRc3cAIzQmJRga+Zxa3dJYVmD&#10;6LVKRmk6TRqwhbHAhXN4+twl6SLiSym4f5XSCU9UTvFuPq42rtuwJos5y3aWmbLi/TXYP9yiZpXG&#10;pmeoZ+YZ2dvqD6i64hYcSD/gUCcgZcVFnAGnGaafptmUzIg4C5LjzJkm9/9g+cthY94s8e1XaFHA&#10;QEhjXObwMMzTSluHL96UYB4pPJ5pE60nHA9n6Wx6dz+hhGNuevcwxBhhksvfxjr/TUBNQpBTi7JE&#10;tthh7XxXeioJzTSsKqWiNEqTJoBO0vjDOYPgSmOPy11D5Ntt2w+wheKIc1noJHeGrypsvmbOvzGL&#10;GuMo6Fv/iotUgE2gjygpwf7623moR+oxS0mDnsmp+7lnVlCivmsUZTYcj4PJ4mY8uR/hxl5nttcZ&#10;va+fAG05xBdieAxDvVenUFqoP9Dey9AVU0xz7J1TfwqffOdkfB5cLJexCG1lmF/rjeEBOtAZqH1v&#10;P5g1Pf8elXuBk7tY9kmGrrYTYrn3IKuoUSC4Y7XnHS0ZVe6fT/D89T5WXR754jcAAAD//wMAUEsD&#10;BBQABgAIAAAAIQAVxvLu4AAAAAgBAAAPAAAAZHJzL2Rvd25yZXYueG1sTI9BT8MwDIXvSPyHyEjc&#10;WLqWwVSaTlOlCQnBYWMXbmnjtRWJU5psK/x6vBPcbL+n5+8Vq8lZccIx9J4UzGcJCKTGm55aBfv3&#10;zd0SRIiajLaeUME3BliV11eFzo0/0xZPu9gKDqGQawVdjEMuZWg6dDrM/IDE2sGPTkdex1aaUZ85&#10;3FmZJsmDdLon/tDpAasOm8/d0Sl4qTZvelunbvljq+fXw3r42n8slLq9mdZPICJO8c8MF3xGh5KZ&#10;an8kE4RVwEUiX7MUxEW9z9IFiJqnefYIsizk/wLlLwAAAP//AwBQSwECLQAUAAYACAAAACEAtoM4&#10;kv4AAADhAQAAEwAAAAAAAAAAAAAAAAAAAAAAW0NvbnRlbnRfVHlwZXNdLnhtbFBLAQItABQABgAI&#10;AAAAIQA4/SH/1gAAAJQBAAALAAAAAAAAAAAAAAAAAC8BAABfcmVscy8ucmVsc1BLAQItABQABgAI&#10;AAAAIQCRDpEeFwIAACwEAAAOAAAAAAAAAAAAAAAAAC4CAABkcnMvZTJvRG9jLnhtbFBLAQItABQA&#10;BgAIAAAAIQAVxvLu4AAAAAgBAAAPAAAAAAAAAAAAAAAAAHEEAABkcnMvZG93bnJldi54bWxQSwUG&#10;AAAAAAQABADzAAAAfgUAAAAA&#10;" filled="f" stroked="f" strokeweight=".5pt">
                <v:textbox>
                  <w:txbxContent>
                    <w:p w14:paraId="7E303AF4" w14:textId="07DE96DB" w:rsidR="00865CC4" w:rsidRDefault="00865CC4" w:rsidP="000853FF">
                      <w:pPr>
                        <w:spacing w:line="276" w:lineRule="auto"/>
                        <w:jc w:val="both"/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  <w:r w:rsidRPr="00865CC4">
                        <w:rPr>
                          <w:rFonts w:ascii="Futura Lt BT" w:hAnsi="Futura Lt BT"/>
                          <w:sz w:val="20"/>
                          <w:szCs w:val="20"/>
                        </w:rPr>
                        <w:t>En la siguiente clasificación, se enlistan las pruebas que se tienen activas en el sistema Psycostock y se pueden aplicar</w:t>
                      </w:r>
                      <w:r w:rsidR="000853FF">
                        <w:rPr>
                          <w:rFonts w:ascii="Futura Lt BT" w:hAnsi="Futura Lt BT"/>
                          <w:sz w:val="20"/>
                          <w:szCs w:val="20"/>
                        </w:rPr>
                        <w:t>;</w:t>
                      </w:r>
                      <w:r w:rsidRPr="00865CC4">
                        <w:rPr>
                          <w:rFonts w:ascii="Futura Lt BT" w:hAnsi="Futura Lt BT"/>
                          <w:sz w:val="20"/>
                          <w:szCs w:val="20"/>
                        </w:rPr>
                        <w:t xml:space="preserve"> aquí mismo se muestra el nivel educativo que se debe tener para la aplicación de cada prueba. Con la finalidad de obtener un buen resultado. </w:t>
                      </w:r>
                    </w:p>
                    <w:p w14:paraId="014E0DD4" w14:textId="77777777" w:rsidR="000853FF" w:rsidRPr="00865CC4" w:rsidRDefault="000853FF" w:rsidP="000853FF">
                      <w:pPr>
                        <w:spacing w:line="276" w:lineRule="auto"/>
                        <w:jc w:val="both"/>
                        <w:rPr>
                          <w:rFonts w:ascii="Futura Lt BT" w:hAnsi="Futura Lt B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DB2D4" w14:textId="10513122" w:rsidR="00865CC4" w:rsidRPr="00865CC4" w:rsidRDefault="00865CC4" w:rsidP="00865CC4">
      <w:pPr>
        <w:tabs>
          <w:tab w:val="left" w:pos="3690"/>
        </w:tabs>
        <w:spacing w:line="276" w:lineRule="auto"/>
        <w:jc w:val="both"/>
        <w:rPr>
          <w:rFonts w:ascii="Futura Lt BT" w:hAnsi="Futura Lt BT"/>
          <w:b/>
          <w:bCs/>
          <w:sz w:val="20"/>
          <w:szCs w:val="20"/>
        </w:rPr>
      </w:pPr>
    </w:p>
    <w:p w14:paraId="08025314" w14:textId="2BC46D0B" w:rsidR="00B67EA0" w:rsidRPr="00865CC4" w:rsidRDefault="000853FF" w:rsidP="00865CC4">
      <w:pPr>
        <w:spacing w:line="276" w:lineRule="auto"/>
        <w:jc w:val="both"/>
        <w:rPr>
          <w:rFonts w:ascii="Futura Lt BT" w:hAnsi="Futura Lt BT"/>
          <w:sz w:val="20"/>
          <w:szCs w:val="20"/>
        </w:rPr>
      </w:pPr>
      <w:r w:rsidRPr="00865CC4">
        <w:rPr>
          <w:rFonts w:ascii="Futura Lt BT" w:hAnsi="Futura Lt BT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3185CBE" wp14:editId="6AD1A61D">
            <wp:simplePos x="0" y="0"/>
            <wp:positionH relativeFrom="page">
              <wp:posOffset>557530</wp:posOffset>
            </wp:positionH>
            <wp:positionV relativeFrom="paragraph">
              <wp:posOffset>247015</wp:posOffset>
            </wp:positionV>
            <wp:extent cx="9696450" cy="332486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7"/>
                    <a:stretch/>
                  </pic:blipFill>
                  <pic:spPr bwMode="auto">
                    <a:xfrm>
                      <a:off x="0" y="0"/>
                      <a:ext cx="969645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A6935" w14:textId="3677C4C4" w:rsidR="00CE2355" w:rsidRPr="00865CC4" w:rsidRDefault="00CE2355" w:rsidP="00865CC4">
      <w:pPr>
        <w:spacing w:line="276" w:lineRule="auto"/>
        <w:jc w:val="both"/>
        <w:rPr>
          <w:rFonts w:ascii="Futura Lt BT" w:hAnsi="Futura Lt BT"/>
          <w:sz w:val="20"/>
          <w:szCs w:val="20"/>
        </w:rPr>
      </w:pPr>
    </w:p>
    <w:sectPr w:rsidR="00CE2355" w:rsidRPr="00865CC4" w:rsidSect="00A978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38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DFC45" w14:textId="77777777" w:rsidR="000650EE" w:rsidRDefault="000650EE" w:rsidP="00B527FD">
      <w:pPr>
        <w:spacing w:after="0" w:line="240" w:lineRule="auto"/>
      </w:pPr>
      <w:r>
        <w:separator/>
      </w:r>
    </w:p>
  </w:endnote>
  <w:endnote w:type="continuationSeparator" w:id="0">
    <w:p w14:paraId="2DE57B5C" w14:textId="77777777" w:rsidR="000650EE" w:rsidRDefault="000650EE" w:rsidP="00B52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76789" w14:textId="33328B99" w:rsidR="00300F9F" w:rsidRPr="00102F82" w:rsidRDefault="00102F82" w:rsidP="00102F82">
    <w:pPr>
      <w:pStyle w:val="Piedepgina"/>
      <w:ind w:left="-709" w:right="-880"/>
      <w:rPr>
        <w:rFonts w:ascii="Futura Lt BT" w:hAnsi="Futura Lt BT"/>
        <w:b/>
        <w:bCs/>
        <w:sz w:val="20"/>
        <w:szCs w:val="20"/>
      </w:rPr>
    </w:pPr>
    <w:r w:rsidRPr="00102F82">
      <w:rPr>
        <w:rFonts w:ascii="Futura Lt BT" w:hAnsi="Futura Lt BT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D5D743" wp14:editId="24C887FC">
              <wp:simplePos x="0" y="0"/>
              <wp:positionH relativeFrom="column">
                <wp:posOffset>-490220</wp:posOffset>
              </wp:positionH>
              <wp:positionV relativeFrom="paragraph">
                <wp:posOffset>-118745</wp:posOffset>
              </wp:positionV>
              <wp:extent cx="9848850" cy="47625"/>
              <wp:effectExtent l="0" t="19050" r="38100" b="47625"/>
              <wp:wrapNone/>
              <wp:docPr id="1528813960" name="Conector recto 15288139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848850" cy="47625"/>
                      </a:xfrm>
                      <a:prstGeom prst="line">
                        <a:avLst/>
                      </a:prstGeom>
                      <a:ln w="6350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0DACC8" id="Conector recto 152881396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pt,-9.35pt" to="736.9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m72wEAABsEAAAOAAAAZHJzL2Uyb0RvYy54bWysU8tu2zAQvBfoPxC815Ld2HEFyzkkSC99&#10;BGn6AQy5tIjyBZKx5L/vklLk9IECLXqhxOXO7OxwubsajCZHCFE529LloqYELHdC2UNLvz7cvtlS&#10;EhOzgmlnoaUniPRq//rVrvcNrFzntIBAkMTGpvct7VLyTVVF3oFhceE8WDyULhiWcBsOlQisR3aj&#10;q1Vdb6reBeGD4xAjRm/GQ7ov/FICT5+ljJCIbilqS2UNZX3Ma7XfseYQmO8Un2Swf1BhmLJYdKa6&#10;YYmRp6B+oTKKBxedTAvuTOWkVBxKD9jNsv6pmy8d81B6QXOin22K/4+Wfzpe27uANvQ+NtHfhdzF&#10;IIPJX9RHhmLWaTYLhkQ4Bt9tL7bbNXrK8ezicrNaZzOrM9iHmN6DMyT/tFQrm3thDTt+iGlMfU7J&#10;YW1J39LN23WdOY0XLU14Kd8eusna6LQSt0rrnF0GBK51IEeGV8s4B5uWhV8/mY9OjPFLZCuXjLpm&#10;SFH5gg3PtMXg2YHyl04aRmH3IIkS2PNYYCb6sfbYkraYnWESlc7Auij7I3DKz1Aog/s34BlRKjub&#10;ZrBR1oXfVU/DcrowOeY/OzD2nS14dOJUZqNYgxNYnJteSx7xl/sCP7/p/XcAAAD//wMAUEsDBBQA&#10;BgAIAAAAIQC1mu7I3wAAAAwBAAAPAAAAZHJzL2Rvd25yZXYueG1sTI9BT4NAEIXvJv6HzZh4axfQ&#10;SIMsjRF7sqax+gO27BSI7CxhtxT+vcNJbzPzXt58L99OthMjDr51pCBeRyCQKmdaqhV8f+1WGxA+&#10;aDK6c4QKZvSwLW5vcp0Zd6VPHI+hFhxCPtMKmhD6TEpfNWi1X7seibWzG6wOvA61NIO+crjtZBJF&#10;T9LqlvhDo3t8bbD6OV6sgnJX0uFj3r+NjS3fwxzOPt6PSt3fTS/PIAJO4c8MCz6jQ8FMJ3ch40Wn&#10;YJWmCVt5iDcpiMXxmD5wm9NyihOQRS7/lyh+AQAA//8DAFBLAQItABQABgAIAAAAIQC2gziS/gAA&#10;AOEBAAATAAAAAAAAAAAAAAAAAAAAAABbQ29udGVudF9UeXBlc10ueG1sUEsBAi0AFAAGAAgAAAAh&#10;ADj9If/WAAAAlAEAAAsAAAAAAAAAAAAAAAAALwEAAF9yZWxzLy5yZWxzUEsBAi0AFAAGAAgAAAAh&#10;AAmP2bvbAQAAGwQAAA4AAAAAAAAAAAAAAAAALgIAAGRycy9lMm9Eb2MueG1sUEsBAi0AFAAGAAgA&#10;AAAhALWa7sjfAAAADAEAAA8AAAAAAAAAAAAAAAAANQQAAGRycy9kb3ducmV2LnhtbFBLBQYAAAAA&#10;BAAEAPMAAABBBQAAAAA=&#10;" strokecolor="#2f5496 [2404]" strokeweight="5pt">
              <v:stroke linestyle="thickThin" joinstyle="miter"/>
            </v:line>
          </w:pict>
        </mc:Fallback>
      </mc:AlternateContent>
    </w:r>
    <w:r w:rsidR="00300F9F" w:rsidRPr="00102F82">
      <w:rPr>
        <w:rFonts w:ascii="Futura Lt BT" w:hAnsi="Futura Lt BT"/>
        <w:b/>
        <w:bCs/>
        <w:sz w:val="20"/>
        <w:szCs w:val="20"/>
      </w:rPr>
      <w:t>PRO-CYO-</w:t>
    </w:r>
    <w:r w:rsidR="00300F9F" w:rsidRPr="00102F82">
      <w:rPr>
        <w:rFonts w:ascii="Futura Lt BT" w:hAnsi="Futura Lt BT"/>
        <w:b/>
        <w:bCs/>
        <w:sz w:val="20"/>
        <w:szCs w:val="20"/>
      </w:rPr>
      <w:ptab w:relativeTo="margin" w:alignment="center" w:leader="none"/>
    </w:r>
    <w:r w:rsidR="00300F9F" w:rsidRPr="00102F82">
      <w:rPr>
        <w:rFonts w:ascii="Futura Lt BT" w:hAnsi="Futura Lt BT"/>
        <w:b/>
        <w:bCs/>
        <w:sz w:val="20"/>
        <w:szCs w:val="20"/>
      </w:rPr>
      <w:t>2 de 6</w:t>
    </w:r>
    <w:r w:rsidR="00300F9F" w:rsidRPr="00102F82">
      <w:rPr>
        <w:rFonts w:ascii="Futura Lt BT" w:hAnsi="Futura Lt BT"/>
        <w:b/>
        <w:bCs/>
        <w:sz w:val="20"/>
        <w:szCs w:val="20"/>
      </w:rPr>
      <w:ptab w:relativeTo="margin" w:alignment="right" w:leader="none"/>
    </w:r>
    <w:r w:rsidRPr="00102F82">
      <w:rPr>
        <w:rFonts w:ascii="Futura Lt BT" w:hAnsi="Futura Lt BT"/>
        <w:b/>
        <w:bCs/>
        <w:sz w:val="20"/>
        <w:szCs w:val="20"/>
      </w:rPr>
      <w:t xml:space="preserve">           </w:t>
    </w:r>
    <w:r w:rsidR="00300F9F" w:rsidRPr="00102F82">
      <w:rPr>
        <w:rFonts w:ascii="Futura Lt BT" w:hAnsi="Futura Lt BT"/>
        <w:b/>
        <w:bCs/>
        <w:sz w:val="20"/>
        <w:szCs w:val="20"/>
      </w:rPr>
      <w:t xml:space="preserve">FO-CYO-## Rev. </w:t>
    </w:r>
    <w:r w:rsidRPr="00102F82">
      <w:rPr>
        <w:rFonts w:ascii="Futura Lt BT" w:hAnsi="Futura Lt BT"/>
        <w:b/>
        <w:bCs/>
        <w:sz w:val="20"/>
        <w:szCs w:val="20"/>
      </w:rPr>
      <w:t>00</w:t>
    </w:r>
  </w:p>
  <w:p w14:paraId="11B9E5E7" w14:textId="76283998" w:rsidR="00300F9F" w:rsidRPr="00102F82" w:rsidRDefault="00102F82">
    <w:pPr>
      <w:pStyle w:val="Piedepgina"/>
      <w:rPr>
        <w:rFonts w:ascii="Futura Lt BT" w:hAnsi="Futura Lt BT"/>
        <w:sz w:val="20"/>
        <w:szCs w:val="20"/>
      </w:rPr>
    </w:pPr>
    <w:r w:rsidRPr="00102F82">
      <w:rPr>
        <w:rFonts w:ascii="Futura Lt BT" w:hAnsi="Futura Lt BT"/>
        <w:sz w:val="20"/>
        <w:szCs w:val="20"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6921D" w14:textId="6263C8E4" w:rsidR="00916231" w:rsidRPr="00991108" w:rsidRDefault="00916231" w:rsidP="00916231">
    <w:pPr>
      <w:pStyle w:val="Piedepgina"/>
      <w:rPr>
        <w:rFonts w:ascii="Futura Lt BT" w:hAnsi="Futura Lt BT"/>
        <w:b/>
        <w:bCs/>
        <w:lang w:val="en-US"/>
      </w:rPr>
    </w:pPr>
    <w:r w:rsidRPr="00991108">
      <w:rPr>
        <w:rFonts w:ascii="Futura Lt BT" w:hAnsi="Futura Lt BT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3372E6" wp14:editId="3FA9F13B">
              <wp:simplePos x="0" y="0"/>
              <wp:positionH relativeFrom="column">
                <wp:posOffset>0</wp:posOffset>
              </wp:positionH>
              <wp:positionV relativeFrom="paragraph">
                <wp:posOffset>-67310</wp:posOffset>
              </wp:positionV>
              <wp:extent cx="8892000" cy="47625"/>
              <wp:effectExtent l="0" t="19050" r="42545" b="47625"/>
              <wp:wrapNone/>
              <wp:docPr id="94286462" name="Conector recto 94286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892000" cy="47625"/>
                      </a:xfrm>
                      <a:prstGeom prst="line">
                        <a:avLst/>
                      </a:prstGeom>
                      <a:ln w="6350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CF51D6" id="Conector recto 9428646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5.3pt" to="700.15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OT2QEAABsEAAAOAAAAZHJzL2Uyb0RvYy54bWysU8tu2zAQvBfoPxC815LdxnEFyzkkSC99&#10;BG36AQy5tIjwBZKx5L/vklLkPIoCLXqhpOXO7OzsansxGE0OEKJytqXLRU0JWO6EsvuW/ry9freh&#10;JCZmBdPOQkuPEOnF7u2bbe8bWLnOaQGBIImNTe9b2qXkm6qKvAPD4sJ5sHgpXTAs4WfYVyKwHtmN&#10;rlZ1va56F4QPjkOMGL0aL+mu8EsJPH2TMkIiuqWoLZUzlPMun9Vuy5p9YL5TfJLB/kGFYcpi0Znq&#10;iiVGHoJ6RWUUDy46mRbcmcpJqTiUHrCbZf2imx8d81B6QXOin22K/4+Wfz1c2puANvQ+NtHfhNzF&#10;IIPJT9RHhmLWcTYLhkQ4BjebjzgA9JTj3Yfz9eosm1mdwD7E9AmcIfmlpVrZ3Atr2OFzTGPqY0oO&#10;a0v6lq7fnxVO40VLEw7l/rabrI1OK3GttM7ZZUHgUgdyYDhaxjnYtCz8+sF8cWKMnyNbGTLqmiFF&#10;5RM2vNMWgycHyls6ahiFfQdJlMCexwIz0fPaY0vaYnaGSVQ6A+ui7I/AKT9DoSzu34BnRKnsbJrB&#10;RlkXflc9DctpYHLMf3Rg7DtbcOfEsexGsQY3sDg3/S15xZ9+F/jpn979AgAA//8DAFBLAwQUAAYA&#10;CAAAACEAkHlfWNwAAAAIAQAADwAAAGRycy9kb3ducmV2LnhtbEyPwU7DMBBE70j8g7VI3Fo7FFUo&#10;xKkQoSeKUAsf4MbbOCJeR/E2Tf4e9wTH2VnNvCk2k+/EiENsA2nIlgoEUh1sS42G76/t4glEZEPW&#10;dIFQw4wRNuXtTWFyGy60x/HAjUghFHOjwTH3uZSxduhNXIYeKXmnMHjDSQ6NtIO5pHDfyQel1tKb&#10;llKDMz2+Oqx/DmevodpW9Pkx795G56t3nvkUs92o9f3d9PIMgnHiv2e44id0KBPTMZzJRtFpSENY&#10;wyJTaxBX+1GpFYhjOq0ykGUh/w8ofwEAAP//AwBQSwECLQAUAAYACAAAACEAtoM4kv4AAADhAQAA&#10;EwAAAAAAAAAAAAAAAAAAAAAAW0NvbnRlbnRfVHlwZXNdLnhtbFBLAQItABQABgAIAAAAIQA4/SH/&#10;1gAAAJQBAAALAAAAAAAAAAAAAAAAAC8BAABfcmVscy8ucmVsc1BLAQItABQABgAIAAAAIQAeI5OT&#10;2QEAABsEAAAOAAAAAAAAAAAAAAAAAC4CAABkcnMvZTJvRG9jLnhtbFBLAQItABQABgAIAAAAIQCQ&#10;eV9Y3AAAAAgBAAAPAAAAAAAAAAAAAAAAADMEAABkcnMvZG93bnJldi54bWxQSwUGAAAAAAQABADz&#10;AAAAPAUAAAAA&#10;" strokecolor="#2f5496 [2404]" strokeweight="5pt">
              <v:stroke linestyle="thickThin" joinstyle="miter"/>
            </v:line>
          </w:pict>
        </mc:Fallback>
      </mc:AlternateContent>
    </w:r>
    <w:r w:rsidR="00991108" w:rsidRPr="00991108">
      <w:rPr>
        <w:rFonts w:ascii="Futura Lt BT" w:hAnsi="Futura Lt BT"/>
        <w:b/>
        <w:bCs/>
        <w:lang w:val="en-US"/>
      </w:rPr>
      <w:t xml:space="preserve">                            </w:t>
    </w:r>
    <w:r w:rsidRPr="00991108">
      <w:rPr>
        <w:rFonts w:ascii="Futura Lt BT" w:hAnsi="Futura Lt BT"/>
        <w:b/>
        <w:bCs/>
        <w:lang w:val="en-US"/>
      </w:rPr>
      <w:t xml:space="preserve">                                                                       </w:t>
    </w:r>
    <w:r w:rsidR="00E96C95" w:rsidRPr="00991108">
      <w:rPr>
        <w:rFonts w:ascii="Futura Lt BT" w:hAnsi="Futura Lt BT"/>
        <w:b/>
        <w:bCs/>
        <w:lang w:val="en-US"/>
      </w:rPr>
      <w:t xml:space="preserve"> </w:t>
    </w:r>
    <w:r w:rsidRPr="00991108">
      <w:rPr>
        <w:rFonts w:ascii="Futura Lt BT" w:hAnsi="Futura Lt BT"/>
        <w:b/>
        <w:bCs/>
        <w:lang w:val="en-US"/>
      </w:rPr>
      <w:t xml:space="preserve">  </w:t>
    </w:r>
    <w:r w:rsidR="00E96C95" w:rsidRPr="00991108">
      <w:rPr>
        <w:rFonts w:ascii="Futura Lt BT" w:hAnsi="Futura Lt BT"/>
        <w:b/>
        <w:bCs/>
        <w:lang w:val="en-US"/>
      </w:rPr>
      <w:t xml:space="preserve">  </w:t>
    </w:r>
    <w:sdt>
      <w:sdtPr>
        <w:rPr>
          <w:rFonts w:ascii="Futura Lt BT" w:hAnsi="Futura Lt BT"/>
          <w:b/>
          <w:bCs/>
        </w:rPr>
        <w:id w:val="56600846"/>
        <w:docPartObj>
          <w:docPartGallery w:val="Page Numbers (Bottom of Page)"/>
          <w:docPartUnique/>
        </w:docPartObj>
      </w:sdtPr>
      <w:sdtEndPr/>
      <w:sdtContent>
        <w:r w:rsidRPr="00991108">
          <w:rPr>
            <w:rFonts w:ascii="Futura Lt BT" w:hAnsi="Futura Lt BT"/>
            <w:b/>
            <w:bCs/>
          </w:rPr>
          <w:fldChar w:fldCharType="begin"/>
        </w:r>
        <w:r w:rsidRPr="00991108">
          <w:rPr>
            <w:rFonts w:ascii="Futura Lt BT" w:hAnsi="Futura Lt BT"/>
            <w:b/>
            <w:bCs/>
            <w:lang w:val="en-US"/>
          </w:rPr>
          <w:instrText>PAGE   \* MERGEFORMAT</w:instrText>
        </w:r>
        <w:r w:rsidRPr="00991108">
          <w:rPr>
            <w:rFonts w:ascii="Futura Lt BT" w:hAnsi="Futura Lt BT"/>
            <w:b/>
            <w:bCs/>
          </w:rPr>
          <w:fldChar w:fldCharType="separate"/>
        </w:r>
        <w:r w:rsidRPr="00991108">
          <w:rPr>
            <w:rFonts w:ascii="Futura Lt BT" w:hAnsi="Futura Lt BT"/>
            <w:b/>
            <w:bCs/>
            <w:lang w:val="en-US"/>
          </w:rPr>
          <w:t>2</w:t>
        </w:r>
        <w:r w:rsidRPr="00991108">
          <w:rPr>
            <w:rFonts w:ascii="Futura Lt BT" w:hAnsi="Futura Lt BT"/>
            <w:b/>
            <w:bCs/>
          </w:rPr>
          <w:fldChar w:fldCharType="end"/>
        </w:r>
        <w:r w:rsidRPr="00991108">
          <w:rPr>
            <w:rFonts w:ascii="Futura Lt BT" w:hAnsi="Futura Lt BT"/>
            <w:b/>
            <w:bCs/>
            <w:lang w:val="en-US"/>
          </w:rPr>
          <w:t xml:space="preserve"> de </w:t>
        </w:r>
        <w:r w:rsidR="00E96C95" w:rsidRPr="00991108">
          <w:rPr>
            <w:rFonts w:ascii="Futura Lt BT" w:hAnsi="Futura Lt BT"/>
            <w:b/>
            <w:bCs/>
            <w:lang w:val="en-US"/>
          </w:rPr>
          <w:t>6</w:t>
        </w:r>
        <w:r w:rsidRPr="00991108">
          <w:rPr>
            <w:rFonts w:ascii="Futura Lt BT" w:hAnsi="Futura Lt BT"/>
            <w:b/>
            <w:bCs/>
            <w:lang w:val="en-US"/>
          </w:rPr>
          <w:t xml:space="preserve">                                                                               F</w:t>
        </w:r>
        <w:r w:rsidR="00E96C95" w:rsidRPr="00991108">
          <w:rPr>
            <w:rFonts w:ascii="Futura Lt BT" w:hAnsi="Futura Lt BT"/>
            <w:b/>
            <w:bCs/>
            <w:lang w:val="en-US"/>
          </w:rPr>
          <w:t>6PNO-OP-03.0</w:t>
        </w:r>
        <w:r w:rsidR="00991108" w:rsidRPr="00991108">
          <w:rPr>
            <w:rFonts w:ascii="Futura Lt BT" w:hAnsi="Futura Lt BT"/>
            <w:b/>
            <w:bCs/>
            <w:lang w:val="en-US"/>
          </w:rPr>
          <w:t>1</w:t>
        </w:r>
      </w:sdtContent>
    </w:sdt>
  </w:p>
  <w:p w14:paraId="6297FEF9" w14:textId="2FE696AA" w:rsidR="00E4389E" w:rsidRPr="00991108" w:rsidRDefault="00916231" w:rsidP="00916231">
    <w:pPr>
      <w:pStyle w:val="Piedepgina"/>
      <w:tabs>
        <w:tab w:val="left" w:pos="14034"/>
      </w:tabs>
      <w:rPr>
        <w:rFonts w:ascii="Futura Lt BT" w:hAnsi="Futura Lt BT"/>
        <w:b/>
        <w:bCs/>
        <w:sz w:val="20"/>
        <w:szCs w:val="20"/>
        <w:lang w:val="en-US"/>
      </w:rPr>
    </w:pPr>
    <w:r w:rsidRPr="00991108">
      <w:rPr>
        <w:rFonts w:ascii="Futura Lt BT" w:hAnsi="Futura Lt BT"/>
        <w:b/>
        <w:bCs/>
        <w:sz w:val="20"/>
        <w:szCs w:val="20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73AA" w14:textId="3F68AF0E" w:rsidR="00300F9F" w:rsidRDefault="00102F82" w:rsidP="00102F82">
    <w:pPr>
      <w:pStyle w:val="Piedepgina"/>
      <w:ind w:right="-708" w:hanging="709"/>
    </w:pPr>
    <w:r w:rsidRPr="00102F82">
      <w:rPr>
        <w:rFonts w:ascii="Futura Lt BT" w:hAnsi="Futura Lt BT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DE67FE" wp14:editId="759C312D">
              <wp:simplePos x="0" y="0"/>
              <wp:positionH relativeFrom="column">
                <wp:posOffset>-466725</wp:posOffset>
              </wp:positionH>
              <wp:positionV relativeFrom="paragraph">
                <wp:posOffset>-200025</wp:posOffset>
              </wp:positionV>
              <wp:extent cx="9848850" cy="47625"/>
              <wp:effectExtent l="0" t="19050" r="38100" b="47625"/>
              <wp:wrapNone/>
              <wp:docPr id="1944674664" name="Conector recto 1944674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848850" cy="47625"/>
                      </a:xfrm>
                      <a:prstGeom prst="line">
                        <a:avLst/>
                      </a:prstGeom>
                      <a:ln w="6350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74356" id="Conector recto 194467466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75pt,-15.75pt" to="738.75pt,-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m72wEAABsEAAAOAAAAZHJzL2Uyb0RvYy54bWysU8tu2zAQvBfoPxC815Ld2HEFyzkkSC99&#10;BGn6AQy5tIjyBZKx5L/vklLk9IECLXqhxOXO7OxwubsajCZHCFE529LloqYELHdC2UNLvz7cvtlS&#10;EhOzgmlnoaUniPRq//rVrvcNrFzntIBAkMTGpvct7VLyTVVF3oFhceE8WDyULhiWcBsOlQisR3aj&#10;q1Vdb6reBeGD4xAjRm/GQ7ov/FICT5+ljJCIbilqS2UNZX3Ma7XfseYQmO8Un2Swf1BhmLJYdKa6&#10;YYmRp6B+oTKKBxedTAvuTOWkVBxKD9jNsv6pmy8d81B6QXOin22K/4+Wfzpe27uANvQ+NtHfhdzF&#10;IIPJX9RHhmLWaTYLhkQ4Bt9tL7bbNXrK8ezicrNaZzOrM9iHmN6DMyT/tFQrm3thDTt+iGlMfU7J&#10;YW1J39LN23WdOY0XLU14Kd8eusna6LQSt0rrnF0GBK51IEeGV8s4B5uWhV8/mY9OjPFLZCuXjLpm&#10;SFH5gg3PtMXg2YHyl04aRmH3IIkS2PNYYCb6sfbYkraYnWESlc7Auij7I3DKz1Aog/s34BlRKjub&#10;ZrBR1oXfVU/DcrowOeY/OzD2nS14dOJUZqNYgxNYnJteSx7xl/sCP7/p/XcAAAD//wMAUEsDBBQA&#10;BgAIAAAAIQCKS36Q3wAAAAwBAAAPAAAAZHJzL2Rvd25yZXYueG1sTI/BTsMwEETvSPyDtUjcWidt&#10;IVWIUyFCT7RClH6Am2zjiHgdxW6a/D3bE9xmd0azb7PNaFsxYO8bRwrieQQCqXRVQ7WC4/d2tgbh&#10;g6ZKt45QwYQeNvn9XabTyl3pC4dDqAWXkE+1AhNCl0rpS4NW+7nrkNg7u97qwGNfy6rXVy63rVxE&#10;0bO0uiG+YHSHbwbLn8PFKii2BX3up937YGzxEaZw9vFuUOrxYXx9ARFwDH9huOEzOuTMdHIXqrxo&#10;FcyS5RNHWSxjFrfEKklYnXi1WEUg80z+fyL/BQAA//8DAFBLAQItABQABgAIAAAAIQC2gziS/gAA&#10;AOEBAAATAAAAAAAAAAAAAAAAAAAAAABbQ29udGVudF9UeXBlc10ueG1sUEsBAi0AFAAGAAgAAAAh&#10;ADj9If/WAAAAlAEAAAsAAAAAAAAAAAAAAAAALwEAAF9yZWxzLy5yZWxzUEsBAi0AFAAGAAgAAAAh&#10;AAmP2bvbAQAAGwQAAA4AAAAAAAAAAAAAAAAALgIAAGRycy9lMm9Eb2MueG1sUEsBAi0AFAAGAAgA&#10;AAAhAIpLfpDfAAAADAEAAA8AAAAAAAAAAAAAAAAANQQAAGRycy9kb3ducmV2LnhtbFBLBQYAAAAA&#10;BAAEAPMAAABBBQAAAAA=&#10;" strokecolor="#2f5496 [2404]" strokeweight="5pt">
              <v:stroke linestyle="thickThin" joinstyle="miter"/>
            </v:line>
          </w:pict>
        </mc:Fallback>
      </mc:AlternateContent>
    </w:r>
    <w:r w:rsidR="00300F9F" w:rsidRPr="00102F82">
      <w:rPr>
        <w:rFonts w:ascii="Futura Lt BT" w:hAnsi="Futura Lt BT"/>
        <w:b/>
        <w:bCs/>
        <w:sz w:val="20"/>
        <w:szCs w:val="20"/>
      </w:rPr>
      <w:t>PRO-CYO-</w:t>
    </w:r>
    <w:r w:rsidR="00300F9F" w:rsidRPr="00102F82">
      <w:rPr>
        <w:rFonts w:ascii="Futura Lt BT" w:hAnsi="Futura Lt BT"/>
        <w:b/>
        <w:bCs/>
        <w:sz w:val="20"/>
        <w:szCs w:val="20"/>
      </w:rPr>
      <w:ptab w:relativeTo="margin" w:alignment="center" w:leader="none"/>
    </w:r>
    <w:r w:rsidR="00300F9F" w:rsidRPr="00102F82">
      <w:rPr>
        <w:rFonts w:ascii="Futura Lt BT" w:hAnsi="Futura Lt BT"/>
        <w:b/>
        <w:bCs/>
        <w:sz w:val="20"/>
        <w:szCs w:val="20"/>
      </w:rPr>
      <w:t>1 de 6</w:t>
    </w:r>
    <w:r w:rsidR="00300F9F" w:rsidRPr="00102F82">
      <w:rPr>
        <w:rFonts w:ascii="Futura Lt BT" w:hAnsi="Futura Lt BT"/>
        <w:b/>
        <w:bCs/>
        <w:sz w:val="20"/>
        <w:szCs w:val="20"/>
      </w:rPr>
      <w:ptab w:relativeTo="margin" w:alignment="right" w:leader="none"/>
    </w:r>
    <w:r>
      <w:rPr>
        <w:rFonts w:ascii="Futura Lt BT" w:hAnsi="Futura Lt BT"/>
        <w:b/>
        <w:bCs/>
        <w:sz w:val="20"/>
        <w:szCs w:val="20"/>
      </w:rPr>
      <w:t xml:space="preserve">       </w:t>
    </w:r>
    <w:r w:rsidR="00300F9F" w:rsidRPr="00102F82">
      <w:rPr>
        <w:rFonts w:ascii="Futura Lt BT" w:hAnsi="Futura Lt BT"/>
        <w:b/>
        <w:bCs/>
        <w:sz w:val="20"/>
        <w:szCs w:val="20"/>
      </w:rPr>
      <w:t>FO-CYO-## Rev.</w:t>
    </w:r>
    <w:r w:rsidRPr="00102F82">
      <w:rPr>
        <w:rFonts w:ascii="Futura Lt BT" w:hAnsi="Futura Lt BT"/>
        <w:b/>
        <w:bCs/>
        <w:sz w:val="20"/>
        <w:szCs w:val="20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2F25F" w14:textId="77777777" w:rsidR="000650EE" w:rsidRDefault="000650EE" w:rsidP="00B527FD">
      <w:pPr>
        <w:spacing w:after="0" w:line="240" w:lineRule="auto"/>
      </w:pPr>
      <w:r>
        <w:separator/>
      </w:r>
    </w:p>
  </w:footnote>
  <w:footnote w:type="continuationSeparator" w:id="0">
    <w:p w14:paraId="3DC497E2" w14:textId="77777777" w:rsidR="000650EE" w:rsidRDefault="000650EE" w:rsidP="00B52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531" w:type="pct"/>
      <w:jc w:val="center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4" w:space="0" w:color="404040" w:themeColor="text1" w:themeTint="BF"/>
        <w:insideV w:val="single" w:sz="4" w:space="0" w:color="404040" w:themeColor="text1" w:themeTint="BF"/>
      </w:tblBorders>
      <w:tblLook w:val="04A0" w:firstRow="1" w:lastRow="0" w:firstColumn="1" w:lastColumn="0" w:noHBand="0" w:noVBand="1"/>
    </w:tblPr>
    <w:tblGrid>
      <w:gridCol w:w="3233"/>
      <w:gridCol w:w="9243"/>
      <w:gridCol w:w="3037"/>
    </w:tblGrid>
    <w:tr w:rsidR="00300F9F" w:rsidRPr="00630C2C" w14:paraId="488DEE7F" w14:textId="77777777" w:rsidTr="00D55DC1">
      <w:trPr>
        <w:trHeight w:val="274"/>
        <w:jc w:val="center"/>
      </w:trPr>
      <w:tc>
        <w:tcPr>
          <w:tcW w:w="1042" w:type="pct"/>
          <w:vMerge w:val="restart"/>
        </w:tcPr>
        <w:p w14:paraId="78A29885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  <w:r w:rsidRPr="00630C2C">
            <w:rPr>
              <w:noProof/>
              <w:sz w:val="28"/>
              <w:szCs w:val="28"/>
            </w:rPr>
            <w:drawing>
              <wp:anchor distT="0" distB="0" distL="114300" distR="114300" simplePos="0" relativeHeight="251663360" behindDoc="1" locked="0" layoutInCell="1" allowOverlap="1" wp14:anchorId="647D3C05" wp14:editId="33747D42">
                <wp:simplePos x="0" y="0"/>
                <wp:positionH relativeFrom="column">
                  <wp:posOffset>73025</wp:posOffset>
                </wp:positionH>
                <wp:positionV relativeFrom="paragraph">
                  <wp:posOffset>58420</wp:posOffset>
                </wp:positionV>
                <wp:extent cx="1238250" cy="628650"/>
                <wp:effectExtent l="0" t="0" r="0" b="0"/>
                <wp:wrapTight wrapText="bothSides">
                  <wp:wrapPolygon edited="0">
                    <wp:start x="8972" y="655"/>
                    <wp:lineTo x="5982" y="5236"/>
                    <wp:lineTo x="5982" y="9818"/>
                    <wp:lineTo x="0" y="13091"/>
                    <wp:lineTo x="0" y="16364"/>
                    <wp:lineTo x="2326" y="19636"/>
                    <wp:lineTo x="16283" y="19636"/>
                    <wp:lineTo x="20935" y="16364"/>
                    <wp:lineTo x="20271" y="13091"/>
                    <wp:lineTo x="13957" y="11127"/>
                    <wp:lineTo x="14289" y="6545"/>
                    <wp:lineTo x="12295" y="655"/>
                    <wp:lineTo x="8972" y="655"/>
                  </wp:wrapPolygon>
                </wp:wrapTight>
                <wp:docPr id="1040783100" name="Imagen 1040783100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8521113" name="Imagen 1908521113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9" w:type="pct"/>
          <w:vMerge w:val="restart"/>
          <w:vAlign w:val="center"/>
        </w:tcPr>
        <w:p w14:paraId="10C226AC" w14:textId="77777777" w:rsidR="00300F9F" w:rsidRDefault="00300F9F" w:rsidP="00300F9F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>
            <w:rPr>
              <w:rFonts w:ascii="Futura Lt BT" w:hAnsi="Futura Lt BT"/>
              <w:b/>
              <w:bCs/>
              <w:sz w:val="28"/>
              <w:szCs w:val="28"/>
            </w:rPr>
            <w:t>FORMATO</w:t>
          </w:r>
        </w:p>
        <w:p w14:paraId="03524DCF" w14:textId="77777777" w:rsidR="00300F9F" w:rsidRPr="007366B7" w:rsidRDefault="00300F9F" w:rsidP="00300F9F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 w:rsidRPr="00300F9F">
            <w:rPr>
              <w:rFonts w:ascii="Futura Lt BT" w:hAnsi="Futura Lt BT"/>
              <w:b/>
              <w:bCs/>
              <w:color w:val="808080" w:themeColor="background1" w:themeShade="80"/>
              <w:sz w:val="28"/>
              <w:szCs w:val="28"/>
            </w:rPr>
            <w:t>CÁTALOGO DE PRUEBAS PSICOMÉTRICAS</w:t>
          </w:r>
        </w:p>
      </w:tc>
      <w:tc>
        <w:tcPr>
          <w:tcW w:w="979" w:type="pct"/>
          <w:vAlign w:val="center"/>
        </w:tcPr>
        <w:p w14:paraId="077FAFF5" w14:textId="77777777" w:rsidR="00300F9F" w:rsidRPr="007366B7" w:rsidRDefault="00300F9F" w:rsidP="00300F9F">
          <w:pPr>
            <w:pStyle w:val="Encabezado"/>
            <w:rPr>
              <w:rFonts w:ascii="Futura Lt BT" w:hAnsi="Futura Lt BT"/>
              <w:color w:val="808080" w:themeColor="background1" w:themeShade="80"/>
              <w:sz w:val="28"/>
              <w:szCs w:val="28"/>
            </w:rPr>
          </w:pPr>
          <w:r w:rsidRPr="00842A4D">
            <w:rPr>
              <w:rFonts w:ascii="Futura Lt BT" w:hAnsi="Futura Lt BT"/>
              <w:color w:val="808080" w:themeColor="background1" w:themeShade="80"/>
            </w:rPr>
            <w:t>Folio:    Fecha</w:t>
          </w:r>
          <w:r>
            <w:rPr>
              <w:rFonts w:ascii="Futura Lt BT" w:hAnsi="Futura Lt BT"/>
              <w:color w:val="808080" w:themeColor="background1" w:themeShade="80"/>
              <w:sz w:val="28"/>
              <w:szCs w:val="28"/>
            </w:rPr>
            <w:t>:</w:t>
          </w:r>
        </w:p>
      </w:tc>
    </w:tr>
    <w:tr w:rsidR="00300F9F" w:rsidRPr="00630C2C" w14:paraId="3F34B7D5" w14:textId="77777777" w:rsidTr="00D55DC1">
      <w:trPr>
        <w:trHeight w:val="916"/>
        <w:jc w:val="center"/>
      </w:trPr>
      <w:tc>
        <w:tcPr>
          <w:tcW w:w="1042" w:type="pct"/>
          <w:vMerge/>
        </w:tcPr>
        <w:p w14:paraId="08035A38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</w:p>
      </w:tc>
      <w:tc>
        <w:tcPr>
          <w:tcW w:w="2979" w:type="pct"/>
          <w:vMerge/>
        </w:tcPr>
        <w:p w14:paraId="03A8C39B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</w:p>
      </w:tc>
      <w:tc>
        <w:tcPr>
          <w:tcW w:w="979" w:type="pct"/>
          <w:vAlign w:val="center"/>
        </w:tcPr>
        <w:p w14:paraId="7C64B9B1" w14:textId="77777777" w:rsidR="00300F9F" w:rsidRPr="007366B7" w:rsidRDefault="00300F9F" w:rsidP="00300F9F">
          <w:pPr>
            <w:pStyle w:val="Encabezado"/>
            <w:rPr>
              <w:rFonts w:ascii="Futura Lt BT" w:hAnsi="Futura Lt BT"/>
              <w:color w:val="808080" w:themeColor="background1" w:themeShade="80"/>
              <w:sz w:val="28"/>
              <w:szCs w:val="28"/>
            </w:rPr>
          </w:pPr>
          <w:r w:rsidRPr="008141B8">
            <w:rPr>
              <w:rFonts w:ascii="Futura Lt BT" w:hAnsi="Futura Lt BT"/>
              <w:color w:val="808080" w:themeColor="background1" w:themeShade="80"/>
              <w:sz w:val="20"/>
              <w:szCs w:val="20"/>
            </w:rPr>
            <w:t>Colocar información necesaria en caso de aplicar</w:t>
          </w:r>
        </w:p>
      </w:tc>
    </w:tr>
  </w:tbl>
  <w:p w14:paraId="62AA1F67" w14:textId="77777777" w:rsidR="00300F9F" w:rsidRDefault="00300F9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531" w:type="pct"/>
      <w:jc w:val="center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4" w:space="0" w:color="404040" w:themeColor="text1" w:themeTint="BF"/>
        <w:insideV w:val="single" w:sz="4" w:space="0" w:color="404040" w:themeColor="text1" w:themeTint="BF"/>
      </w:tblBorders>
      <w:tblLook w:val="04A0" w:firstRow="1" w:lastRow="0" w:firstColumn="1" w:lastColumn="0" w:noHBand="0" w:noVBand="1"/>
    </w:tblPr>
    <w:tblGrid>
      <w:gridCol w:w="3192"/>
      <w:gridCol w:w="9905"/>
      <w:gridCol w:w="1208"/>
      <w:gridCol w:w="1208"/>
    </w:tblGrid>
    <w:tr w:rsidR="00991108" w:rsidRPr="00630C2C" w14:paraId="74EE28A4" w14:textId="77777777" w:rsidTr="00991108">
      <w:trPr>
        <w:trHeight w:val="567"/>
        <w:jc w:val="center"/>
      </w:trPr>
      <w:tc>
        <w:tcPr>
          <w:tcW w:w="1042" w:type="pct"/>
          <w:vMerge w:val="restart"/>
          <w:vAlign w:val="center"/>
        </w:tcPr>
        <w:p w14:paraId="3D4BBE93" w14:textId="2C3E6507" w:rsidR="00991108" w:rsidRPr="00630C2C" w:rsidRDefault="00991108" w:rsidP="00E96C95">
          <w:pPr>
            <w:pStyle w:val="Encabezado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70B675E3" wp14:editId="276078EA">
                <wp:extent cx="706445" cy="685800"/>
                <wp:effectExtent l="0" t="0" r="0" b="0"/>
                <wp:docPr id="737896013" name="Imagen 5" descr="Icon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896013" name="Imagen 5" descr="Icon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618" cy="692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5" w:type="pct"/>
          <w:vMerge w:val="restart"/>
          <w:vAlign w:val="center"/>
        </w:tcPr>
        <w:p w14:paraId="1DDADEA1" w14:textId="77777777" w:rsidR="00991108" w:rsidRPr="00BD51D4" w:rsidRDefault="00991108" w:rsidP="00300F9F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 w:rsidRPr="00BD51D4">
            <w:rPr>
              <w:rFonts w:ascii="Futura Lt BT" w:hAnsi="Futura Lt BT"/>
              <w:b/>
              <w:bCs/>
              <w:sz w:val="28"/>
              <w:szCs w:val="28"/>
            </w:rPr>
            <w:t>FORMATO</w:t>
          </w:r>
        </w:p>
        <w:p w14:paraId="709B7611" w14:textId="635A3E6C" w:rsidR="00991108" w:rsidRPr="007366B7" w:rsidRDefault="00991108" w:rsidP="00300F9F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 w:rsidRPr="00BD51D4">
            <w:rPr>
              <w:rFonts w:ascii="Futura Lt BT" w:hAnsi="Futura Lt BT"/>
              <w:b/>
              <w:bCs/>
              <w:sz w:val="28"/>
              <w:szCs w:val="28"/>
            </w:rPr>
            <w:t>CÁTALOGO DE PRUEBAS PSICOMÉTRICAS</w:t>
          </w:r>
        </w:p>
      </w:tc>
      <w:tc>
        <w:tcPr>
          <w:tcW w:w="363" w:type="pct"/>
          <w:vAlign w:val="center"/>
        </w:tcPr>
        <w:p w14:paraId="32BED055" w14:textId="26E294FA" w:rsidR="00991108" w:rsidRPr="00916231" w:rsidRDefault="00991108" w:rsidP="00300F9F">
          <w:pPr>
            <w:pStyle w:val="Encabezado"/>
            <w:rPr>
              <w:rFonts w:ascii="Futura Lt BT" w:hAnsi="Futura Lt BT"/>
              <w:sz w:val="20"/>
              <w:szCs w:val="20"/>
            </w:rPr>
          </w:pPr>
          <w:r>
            <w:rPr>
              <w:rFonts w:ascii="Futura Lt BT" w:hAnsi="Futura Lt BT"/>
              <w:noProof/>
              <w:sz w:val="20"/>
              <w:szCs w:val="20"/>
            </w:rPr>
            <w:drawing>
              <wp:inline distT="0" distB="0" distL="0" distR="0" wp14:anchorId="5D79EF6B" wp14:editId="73E62CD4">
                <wp:extent cx="630000" cy="630000"/>
                <wp:effectExtent l="0" t="0" r="0" b="0"/>
                <wp:docPr id="91604304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604304" name="Imagen 9160430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0" w:type="pct"/>
          <w:vAlign w:val="center"/>
        </w:tcPr>
        <w:p w14:paraId="170D5121" w14:textId="60B75F81" w:rsidR="00991108" w:rsidRPr="00916231" w:rsidRDefault="00991108" w:rsidP="00300F9F">
          <w:pPr>
            <w:pStyle w:val="Encabezado"/>
            <w:rPr>
              <w:rFonts w:ascii="Futura Lt BT" w:hAnsi="Futura Lt BT"/>
              <w:sz w:val="20"/>
              <w:szCs w:val="20"/>
            </w:rPr>
          </w:pPr>
          <w:r>
            <w:rPr>
              <w:rFonts w:ascii="Futura Lt BT" w:hAnsi="Futura Lt BT"/>
              <w:noProof/>
              <w:sz w:val="20"/>
              <w:szCs w:val="20"/>
            </w:rPr>
            <w:drawing>
              <wp:inline distT="0" distB="0" distL="0" distR="0" wp14:anchorId="75D7C435" wp14:editId="7BBC308B">
                <wp:extent cx="630000" cy="630000"/>
                <wp:effectExtent l="0" t="0" r="0" b="0"/>
                <wp:docPr id="290352069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0352069" name="Imagen 290352069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00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00F9F" w:rsidRPr="00630C2C" w14:paraId="1907FBBA" w14:textId="77777777" w:rsidTr="00991108">
      <w:trPr>
        <w:trHeight w:val="567"/>
        <w:jc w:val="center"/>
      </w:trPr>
      <w:tc>
        <w:tcPr>
          <w:tcW w:w="1042" w:type="pct"/>
          <w:vMerge/>
        </w:tcPr>
        <w:p w14:paraId="6F9A0A9F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</w:p>
      </w:tc>
      <w:tc>
        <w:tcPr>
          <w:tcW w:w="3205" w:type="pct"/>
          <w:vMerge/>
        </w:tcPr>
        <w:p w14:paraId="03965719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</w:p>
      </w:tc>
      <w:tc>
        <w:tcPr>
          <w:tcW w:w="753" w:type="pct"/>
          <w:gridSpan w:val="2"/>
          <w:vAlign w:val="center"/>
        </w:tcPr>
        <w:p w14:paraId="39980BC3" w14:textId="7C4F2EEC" w:rsidR="00300F9F" w:rsidRPr="007366B7" w:rsidRDefault="00991108" w:rsidP="00300F9F">
          <w:pPr>
            <w:pStyle w:val="Encabezado"/>
            <w:rPr>
              <w:rFonts w:ascii="Futura Lt BT" w:hAnsi="Futura Lt BT"/>
              <w:color w:val="808080" w:themeColor="background1" w:themeShade="80"/>
              <w:sz w:val="28"/>
              <w:szCs w:val="28"/>
            </w:rPr>
          </w:pPr>
          <w:r w:rsidRPr="00916231">
            <w:rPr>
              <w:rFonts w:ascii="Futura Lt BT" w:hAnsi="Futura Lt BT"/>
              <w:sz w:val="20"/>
              <w:szCs w:val="20"/>
            </w:rPr>
            <w:t xml:space="preserve">Área: </w:t>
          </w:r>
          <w:r>
            <w:rPr>
              <w:rFonts w:ascii="Futura Lt BT" w:hAnsi="Futura Lt BT"/>
              <w:b/>
              <w:bCs/>
              <w:sz w:val="20"/>
              <w:szCs w:val="20"/>
            </w:rPr>
            <w:t>Psicometría</w:t>
          </w:r>
        </w:p>
      </w:tc>
    </w:tr>
  </w:tbl>
  <w:p w14:paraId="18F5A5FD" w14:textId="5A41F931" w:rsidR="00E4389E" w:rsidRDefault="00E4389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531" w:type="pct"/>
      <w:jc w:val="center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4" w:space="0" w:color="404040" w:themeColor="text1" w:themeTint="BF"/>
        <w:insideV w:val="single" w:sz="4" w:space="0" w:color="404040" w:themeColor="text1" w:themeTint="BF"/>
      </w:tblBorders>
      <w:tblLook w:val="04A0" w:firstRow="1" w:lastRow="0" w:firstColumn="1" w:lastColumn="0" w:noHBand="0" w:noVBand="1"/>
    </w:tblPr>
    <w:tblGrid>
      <w:gridCol w:w="3233"/>
      <w:gridCol w:w="9243"/>
      <w:gridCol w:w="3037"/>
    </w:tblGrid>
    <w:tr w:rsidR="00300F9F" w:rsidRPr="00630C2C" w14:paraId="10229EB5" w14:textId="77777777" w:rsidTr="00D55DC1">
      <w:trPr>
        <w:trHeight w:val="274"/>
        <w:jc w:val="center"/>
      </w:trPr>
      <w:tc>
        <w:tcPr>
          <w:tcW w:w="1042" w:type="pct"/>
          <w:vMerge w:val="restart"/>
        </w:tcPr>
        <w:p w14:paraId="65075451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  <w:r w:rsidRPr="00630C2C">
            <w:rPr>
              <w:noProof/>
              <w:sz w:val="28"/>
              <w:szCs w:val="28"/>
            </w:rPr>
            <w:drawing>
              <wp:anchor distT="0" distB="0" distL="114300" distR="114300" simplePos="0" relativeHeight="251665408" behindDoc="1" locked="0" layoutInCell="1" allowOverlap="1" wp14:anchorId="270BB4B2" wp14:editId="071FD1A1">
                <wp:simplePos x="0" y="0"/>
                <wp:positionH relativeFrom="column">
                  <wp:posOffset>73025</wp:posOffset>
                </wp:positionH>
                <wp:positionV relativeFrom="paragraph">
                  <wp:posOffset>58420</wp:posOffset>
                </wp:positionV>
                <wp:extent cx="1238250" cy="628650"/>
                <wp:effectExtent l="0" t="0" r="0" b="0"/>
                <wp:wrapTight wrapText="bothSides">
                  <wp:wrapPolygon edited="0">
                    <wp:start x="8972" y="655"/>
                    <wp:lineTo x="5982" y="5236"/>
                    <wp:lineTo x="5982" y="9818"/>
                    <wp:lineTo x="0" y="13091"/>
                    <wp:lineTo x="0" y="16364"/>
                    <wp:lineTo x="2326" y="19636"/>
                    <wp:lineTo x="16283" y="19636"/>
                    <wp:lineTo x="20935" y="16364"/>
                    <wp:lineTo x="20271" y="13091"/>
                    <wp:lineTo x="13957" y="11127"/>
                    <wp:lineTo x="14289" y="6545"/>
                    <wp:lineTo x="12295" y="655"/>
                    <wp:lineTo x="8972" y="655"/>
                  </wp:wrapPolygon>
                </wp:wrapTight>
                <wp:docPr id="1211121848" name="Imagen 1211121848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8521113" name="Imagen 1908521113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9" w:type="pct"/>
          <w:vMerge w:val="restart"/>
          <w:vAlign w:val="center"/>
        </w:tcPr>
        <w:p w14:paraId="653A85FC" w14:textId="77777777" w:rsidR="00300F9F" w:rsidRDefault="00300F9F" w:rsidP="00300F9F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>
            <w:rPr>
              <w:rFonts w:ascii="Futura Lt BT" w:hAnsi="Futura Lt BT"/>
              <w:b/>
              <w:bCs/>
              <w:sz w:val="28"/>
              <w:szCs w:val="28"/>
            </w:rPr>
            <w:t>FORMATO</w:t>
          </w:r>
        </w:p>
        <w:p w14:paraId="1132F73B" w14:textId="77777777" w:rsidR="00300F9F" w:rsidRPr="007366B7" w:rsidRDefault="00300F9F" w:rsidP="00300F9F">
          <w:pPr>
            <w:pStyle w:val="Encabezado"/>
            <w:jc w:val="center"/>
            <w:rPr>
              <w:rFonts w:ascii="Futura Lt BT" w:hAnsi="Futura Lt BT"/>
              <w:b/>
              <w:bCs/>
              <w:sz w:val="28"/>
              <w:szCs w:val="28"/>
            </w:rPr>
          </w:pPr>
          <w:r w:rsidRPr="00300F9F">
            <w:rPr>
              <w:rFonts w:ascii="Futura Lt BT" w:hAnsi="Futura Lt BT"/>
              <w:b/>
              <w:bCs/>
              <w:color w:val="808080" w:themeColor="background1" w:themeShade="80"/>
              <w:sz w:val="28"/>
              <w:szCs w:val="28"/>
            </w:rPr>
            <w:t>CÁTALOGO DE PRUEBAS PSICOMÉTRICAS</w:t>
          </w:r>
        </w:p>
      </w:tc>
      <w:tc>
        <w:tcPr>
          <w:tcW w:w="979" w:type="pct"/>
          <w:vAlign w:val="center"/>
        </w:tcPr>
        <w:p w14:paraId="6B434E60" w14:textId="77777777" w:rsidR="00300F9F" w:rsidRPr="007366B7" w:rsidRDefault="00300F9F" w:rsidP="00300F9F">
          <w:pPr>
            <w:pStyle w:val="Encabezado"/>
            <w:rPr>
              <w:rFonts w:ascii="Futura Lt BT" w:hAnsi="Futura Lt BT"/>
              <w:color w:val="808080" w:themeColor="background1" w:themeShade="80"/>
              <w:sz w:val="28"/>
              <w:szCs w:val="28"/>
            </w:rPr>
          </w:pPr>
          <w:r w:rsidRPr="00842A4D">
            <w:rPr>
              <w:rFonts w:ascii="Futura Lt BT" w:hAnsi="Futura Lt BT"/>
              <w:color w:val="808080" w:themeColor="background1" w:themeShade="80"/>
            </w:rPr>
            <w:t>Folio:    Fecha</w:t>
          </w:r>
          <w:r>
            <w:rPr>
              <w:rFonts w:ascii="Futura Lt BT" w:hAnsi="Futura Lt BT"/>
              <w:color w:val="808080" w:themeColor="background1" w:themeShade="80"/>
              <w:sz w:val="28"/>
              <w:szCs w:val="28"/>
            </w:rPr>
            <w:t>:</w:t>
          </w:r>
        </w:p>
      </w:tc>
    </w:tr>
    <w:tr w:rsidR="00300F9F" w:rsidRPr="00630C2C" w14:paraId="37C8A26B" w14:textId="77777777" w:rsidTr="00D55DC1">
      <w:trPr>
        <w:trHeight w:val="916"/>
        <w:jc w:val="center"/>
      </w:trPr>
      <w:tc>
        <w:tcPr>
          <w:tcW w:w="1042" w:type="pct"/>
          <w:vMerge/>
        </w:tcPr>
        <w:p w14:paraId="1B2F338A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</w:p>
      </w:tc>
      <w:tc>
        <w:tcPr>
          <w:tcW w:w="2979" w:type="pct"/>
          <w:vMerge/>
        </w:tcPr>
        <w:p w14:paraId="7CD8E7EE" w14:textId="77777777" w:rsidR="00300F9F" w:rsidRPr="00630C2C" w:rsidRDefault="00300F9F" w:rsidP="00300F9F">
          <w:pPr>
            <w:pStyle w:val="Encabezado"/>
            <w:rPr>
              <w:sz w:val="28"/>
              <w:szCs w:val="28"/>
            </w:rPr>
          </w:pPr>
        </w:p>
      </w:tc>
      <w:tc>
        <w:tcPr>
          <w:tcW w:w="979" w:type="pct"/>
          <w:vAlign w:val="center"/>
        </w:tcPr>
        <w:p w14:paraId="28469B82" w14:textId="77777777" w:rsidR="00300F9F" w:rsidRPr="007366B7" w:rsidRDefault="00300F9F" w:rsidP="00300F9F">
          <w:pPr>
            <w:pStyle w:val="Encabezado"/>
            <w:rPr>
              <w:rFonts w:ascii="Futura Lt BT" w:hAnsi="Futura Lt BT"/>
              <w:color w:val="808080" w:themeColor="background1" w:themeShade="80"/>
              <w:sz w:val="28"/>
              <w:szCs w:val="28"/>
            </w:rPr>
          </w:pPr>
          <w:r w:rsidRPr="008141B8">
            <w:rPr>
              <w:rFonts w:ascii="Futura Lt BT" w:hAnsi="Futura Lt BT"/>
              <w:color w:val="808080" w:themeColor="background1" w:themeShade="80"/>
              <w:sz w:val="20"/>
              <w:szCs w:val="20"/>
            </w:rPr>
            <w:t>Colocar información necesaria en caso de aplicar</w:t>
          </w:r>
        </w:p>
      </w:tc>
    </w:tr>
  </w:tbl>
  <w:p w14:paraId="0757D759" w14:textId="77777777" w:rsidR="00300F9F" w:rsidRDefault="00300F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00EA7"/>
    <w:multiLevelType w:val="hybridMultilevel"/>
    <w:tmpl w:val="68CE36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B44DB"/>
    <w:multiLevelType w:val="hybridMultilevel"/>
    <w:tmpl w:val="9E10317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36291"/>
    <w:multiLevelType w:val="hybridMultilevel"/>
    <w:tmpl w:val="5D16676A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C308EA"/>
    <w:multiLevelType w:val="hybridMultilevel"/>
    <w:tmpl w:val="45D6A2D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763EAC"/>
    <w:multiLevelType w:val="hybridMultilevel"/>
    <w:tmpl w:val="173EF08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383EAE"/>
    <w:multiLevelType w:val="hybridMultilevel"/>
    <w:tmpl w:val="B4AA8B4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8846E4"/>
    <w:multiLevelType w:val="hybridMultilevel"/>
    <w:tmpl w:val="C59A614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9A2080"/>
    <w:multiLevelType w:val="hybridMultilevel"/>
    <w:tmpl w:val="2BC6A38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D8130F"/>
    <w:multiLevelType w:val="hybridMultilevel"/>
    <w:tmpl w:val="9ABEFC0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72755F"/>
    <w:multiLevelType w:val="hybridMultilevel"/>
    <w:tmpl w:val="0F76600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E01788"/>
    <w:multiLevelType w:val="hybridMultilevel"/>
    <w:tmpl w:val="F7F8A15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4C07FD"/>
    <w:multiLevelType w:val="hybridMultilevel"/>
    <w:tmpl w:val="26747D1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9D7962"/>
    <w:multiLevelType w:val="hybridMultilevel"/>
    <w:tmpl w:val="EBE07A0C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131807"/>
    <w:multiLevelType w:val="hybridMultilevel"/>
    <w:tmpl w:val="DFE6355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882523"/>
    <w:multiLevelType w:val="hybridMultilevel"/>
    <w:tmpl w:val="CBE6CFE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CB3420"/>
    <w:multiLevelType w:val="hybridMultilevel"/>
    <w:tmpl w:val="EF82D53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113E53"/>
    <w:multiLevelType w:val="hybridMultilevel"/>
    <w:tmpl w:val="5D10B32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F21572"/>
    <w:multiLevelType w:val="hybridMultilevel"/>
    <w:tmpl w:val="B276FF9A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0C652D"/>
    <w:multiLevelType w:val="hybridMultilevel"/>
    <w:tmpl w:val="5DBEA6E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7E4229"/>
    <w:multiLevelType w:val="hybridMultilevel"/>
    <w:tmpl w:val="A54E39BC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7864FE"/>
    <w:multiLevelType w:val="hybridMultilevel"/>
    <w:tmpl w:val="85547F9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25D99"/>
    <w:multiLevelType w:val="hybridMultilevel"/>
    <w:tmpl w:val="18D4FF4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FC193D"/>
    <w:multiLevelType w:val="hybridMultilevel"/>
    <w:tmpl w:val="4FD04E8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2C24A4"/>
    <w:multiLevelType w:val="hybridMultilevel"/>
    <w:tmpl w:val="A7284E2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95245B"/>
    <w:multiLevelType w:val="hybridMultilevel"/>
    <w:tmpl w:val="03B0F5F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5F0953"/>
    <w:multiLevelType w:val="hybridMultilevel"/>
    <w:tmpl w:val="B55E50E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BA33F6"/>
    <w:multiLevelType w:val="hybridMultilevel"/>
    <w:tmpl w:val="3C8AEE9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8177BB"/>
    <w:multiLevelType w:val="hybridMultilevel"/>
    <w:tmpl w:val="3E524DB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0911114">
    <w:abstractNumId w:val="17"/>
  </w:num>
  <w:num w:numId="2" w16cid:durableId="303464061">
    <w:abstractNumId w:val="15"/>
  </w:num>
  <w:num w:numId="3" w16cid:durableId="1489398145">
    <w:abstractNumId w:val="13"/>
  </w:num>
  <w:num w:numId="4" w16cid:durableId="344861976">
    <w:abstractNumId w:val="9"/>
  </w:num>
  <w:num w:numId="5" w16cid:durableId="185873466">
    <w:abstractNumId w:val="11"/>
  </w:num>
  <w:num w:numId="6" w16cid:durableId="418867679">
    <w:abstractNumId w:val="23"/>
  </w:num>
  <w:num w:numId="7" w16cid:durableId="1567765555">
    <w:abstractNumId w:val="16"/>
  </w:num>
  <w:num w:numId="8" w16cid:durableId="1670206034">
    <w:abstractNumId w:val="14"/>
  </w:num>
  <w:num w:numId="9" w16cid:durableId="231014914">
    <w:abstractNumId w:val="6"/>
  </w:num>
  <w:num w:numId="10" w16cid:durableId="55054548">
    <w:abstractNumId w:val="8"/>
  </w:num>
  <w:num w:numId="11" w16cid:durableId="2066678830">
    <w:abstractNumId w:val="3"/>
  </w:num>
  <w:num w:numId="12" w16cid:durableId="513030224">
    <w:abstractNumId w:val="1"/>
  </w:num>
  <w:num w:numId="13" w16cid:durableId="487286018">
    <w:abstractNumId w:val="19"/>
  </w:num>
  <w:num w:numId="14" w16cid:durableId="1244947866">
    <w:abstractNumId w:val="0"/>
  </w:num>
  <w:num w:numId="15" w16cid:durableId="759717098">
    <w:abstractNumId w:val="12"/>
  </w:num>
  <w:num w:numId="16" w16cid:durableId="456218675">
    <w:abstractNumId w:val="18"/>
  </w:num>
  <w:num w:numId="17" w16cid:durableId="2007829146">
    <w:abstractNumId w:val="22"/>
  </w:num>
  <w:num w:numId="18" w16cid:durableId="377515244">
    <w:abstractNumId w:val="26"/>
  </w:num>
  <w:num w:numId="19" w16cid:durableId="1409501648">
    <w:abstractNumId w:val="24"/>
  </w:num>
  <w:num w:numId="20" w16cid:durableId="2122262622">
    <w:abstractNumId w:val="10"/>
  </w:num>
  <w:num w:numId="21" w16cid:durableId="1949583829">
    <w:abstractNumId w:val="4"/>
  </w:num>
  <w:num w:numId="22" w16cid:durableId="1804762289">
    <w:abstractNumId w:val="25"/>
  </w:num>
  <w:num w:numId="23" w16cid:durableId="491068633">
    <w:abstractNumId w:val="21"/>
  </w:num>
  <w:num w:numId="24" w16cid:durableId="874931563">
    <w:abstractNumId w:val="2"/>
  </w:num>
  <w:num w:numId="25" w16cid:durableId="989599909">
    <w:abstractNumId w:val="5"/>
  </w:num>
  <w:num w:numId="26" w16cid:durableId="1720864529">
    <w:abstractNumId w:val="27"/>
  </w:num>
  <w:num w:numId="27" w16cid:durableId="830291549">
    <w:abstractNumId w:val="7"/>
  </w:num>
  <w:num w:numId="28" w16cid:durableId="20233028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82B"/>
    <w:rsid w:val="000232F3"/>
    <w:rsid w:val="000650EE"/>
    <w:rsid w:val="000853FF"/>
    <w:rsid w:val="00090EBB"/>
    <w:rsid w:val="000A3BF3"/>
    <w:rsid w:val="00102F82"/>
    <w:rsid w:val="0014549C"/>
    <w:rsid w:val="0017037E"/>
    <w:rsid w:val="001D2B9A"/>
    <w:rsid w:val="0021140C"/>
    <w:rsid w:val="002443DD"/>
    <w:rsid w:val="0026006B"/>
    <w:rsid w:val="0028748D"/>
    <w:rsid w:val="00296D49"/>
    <w:rsid w:val="002F186E"/>
    <w:rsid w:val="00300F9F"/>
    <w:rsid w:val="00311190"/>
    <w:rsid w:val="0032049C"/>
    <w:rsid w:val="0034509D"/>
    <w:rsid w:val="00351E32"/>
    <w:rsid w:val="0037377C"/>
    <w:rsid w:val="003A6003"/>
    <w:rsid w:val="003F52F2"/>
    <w:rsid w:val="003F5ED1"/>
    <w:rsid w:val="00403AC8"/>
    <w:rsid w:val="00433C5E"/>
    <w:rsid w:val="00476525"/>
    <w:rsid w:val="00485C36"/>
    <w:rsid w:val="00486F08"/>
    <w:rsid w:val="005150ED"/>
    <w:rsid w:val="00560318"/>
    <w:rsid w:val="00590F86"/>
    <w:rsid w:val="00606DF5"/>
    <w:rsid w:val="0063345E"/>
    <w:rsid w:val="006406AA"/>
    <w:rsid w:val="006561E4"/>
    <w:rsid w:val="00685479"/>
    <w:rsid w:val="006A5A0F"/>
    <w:rsid w:val="006A6DAE"/>
    <w:rsid w:val="006B67F2"/>
    <w:rsid w:val="006C4A27"/>
    <w:rsid w:val="006E0769"/>
    <w:rsid w:val="007C5F32"/>
    <w:rsid w:val="00851494"/>
    <w:rsid w:val="00854335"/>
    <w:rsid w:val="00865CC4"/>
    <w:rsid w:val="008B5D0B"/>
    <w:rsid w:val="008C5753"/>
    <w:rsid w:val="008E4BCA"/>
    <w:rsid w:val="008E6381"/>
    <w:rsid w:val="009019A2"/>
    <w:rsid w:val="00916231"/>
    <w:rsid w:val="00922C5D"/>
    <w:rsid w:val="00927C73"/>
    <w:rsid w:val="009528B7"/>
    <w:rsid w:val="0095691A"/>
    <w:rsid w:val="009571A9"/>
    <w:rsid w:val="00957448"/>
    <w:rsid w:val="00957B30"/>
    <w:rsid w:val="0096737E"/>
    <w:rsid w:val="00991108"/>
    <w:rsid w:val="009A4495"/>
    <w:rsid w:val="009F5D45"/>
    <w:rsid w:val="00A47FEB"/>
    <w:rsid w:val="00A97827"/>
    <w:rsid w:val="00AB5894"/>
    <w:rsid w:val="00AC2F3E"/>
    <w:rsid w:val="00B0582B"/>
    <w:rsid w:val="00B12E52"/>
    <w:rsid w:val="00B527FD"/>
    <w:rsid w:val="00B66096"/>
    <w:rsid w:val="00B67EA0"/>
    <w:rsid w:val="00BB3010"/>
    <w:rsid w:val="00BD51D4"/>
    <w:rsid w:val="00BD6DF1"/>
    <w:rsid w:val="00C22018"/>
    <w:rsid w:val="00C32635"/>
    <w:rsid w:val="00C85A57"/>
    <w:rsid w:val="00C93501"/>
    <w:rsid w:val="00CE2355"/>
    <w:rsid w:val="00CE74B9"/>
    <w:rsid w:val="00CF73EE"/>
    <w:rsid w:val="00D234A1"/>
    <w:rsid w:val="00D24AAE"/>
    <w:rsid w:val="00D70FC5"/>
    <w:rsid w:val="00D84F7E"/>
    <w:rsid w:val="00DB00C0"/>
    <w:rsid w:val="00DD5FD6"/>
    <w:rsid w:val="00E2087C"/>
    <w:rsid w:val="00E3452D"/>
    <w:rsid w:val="00E4389E"/>
    <w:rsid w:val="00E50897"/>
    <w:rsid w:val="00E575D5"/>
    <w:rsid w:val="00E7227A"/>
    <w:rsid w:val="00E96C95"/>
    <w:rsid w:val="00EF6FCD"/>
    <w:rsid w:val="00F86496"/>
    <w:rsid w:val="00FA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1B2F4"/>
  <w15:chartTrackingRefBased/>
  <w15:docId w15:val="{6375B415-28C5-4C7D-B6F0-1AA1F7892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1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419"/>
    </w:rPr>
  </w:style>
  <w:style w:type="paragraph" w:styleId="Encabezado">
    <w:name w:val="header"/>
    <w:basedOn w:val="Normal"/>
    <w:link w:val="EncabezadoCar"/>
    <w:uiPriority w:val="99"/>
    <w:unhideWhenUsed/>
    <w:rsid w:val="00B527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27FD"/>
  </w:style>
  <w:style w:type="paragraph" w:styleId="Piedepgina">
    <w:name w:val="footer"/>
    <w:basedOn w:val="Normal"/>
    <w:link w:val="PiedepginaCar"/>
    <w:uiPriority w:val="99"/>
    <w:unhideWhenUsed/>
    <w:rsid w:val="00B527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7FD"/>
  </w:style>
  <w:style w:type="paragraph" w:styleId="Prrafodelista">
    <w:name w:val="List Paragraph"/>
    <w:basedOn w:val="Normal"/>
    <w:uiPriority w:val="34"/>
    <w:qFormat/>
    <w:rsid w:val="0096737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600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06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0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0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06B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CE7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14571-2DF6-478D-9C06-2EBC8C513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Operaciones</dc:creator>
  <cp:keywords/>
  <dc:description/>
  <cp:lastModifiedBy>Sistemas</cp:lastModifiedBy>
  <cp:revision>5</cp:revision>
  <cp:lastPrinted>2022-06-13T18:31:00Z</cp:lastPrinted>
  <dcterms:created xsi:type="dcterms:W3CDTF">2023-12-06T05:51:00Z</dcterms:created>
  <dcterms:modified xsi:type="dcterms:W3CDTF">2025-06-18T20:43:00Z</dcterms:modified>
</cp:coreProperties>
</file>